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697" w:type="dxa"/>
        <w:tblInd w:w="108" w:type="dxa"/>
        <w:tblLayout w:type="fixed"/>
        <w:tblLook w:val="0000" w:firstRow="0" w:lastRow="0" w:firstColumn="0" w:lastColumn="0" w:noHBand="0" w:noVBand="0"/>
      </w:tblPr>
      <w:tblGrid>
        <w:gridCol w:w="1985"/>
        <w:gridCol w:w="8712"/>
      </w:tblGrid>
      <w:tr w:rsidR="00043068" w14:paraId="5761A281" w14:textId="77777777" w:rsidTr="00043068">
        <w:tc>
          <w:tcPr>
            <w:tcW w:w="1985" w:type="dxa"/>
            <w:tcBorders>
              <w:bottom w:val="double" w:sz="1" w:space="0" w:color="FF0000"/>
            </w:tcBorders>
            <w:shd w:val="clear" w:color="auto" w:fill="auto"/>
          </w:tcPr>
          <w:p w14:paraId="7163EC26" w14:textId="77777777" w:rsidR="00043068" w:rsidRDefault="0048767C" w:rsidP="00043068">
            <w:pPr>
              <w:pStyle w:val="En-tte"/>
              <w:rPr>
                <w:rFonts w:ascii="Futura Std Light" w:hAnsi="Futura Std Light" w:cs="Futura Std Light"/>
                <w:color w:val="FE881D"/>
                <w:sz w:val="28"/>
                <w:szCs w:val="28"/>
              </w:rPr>
            </w:pPr>
            <w:r w:rsidRPr="0038719E">
              <w:rPr>
                <w:rFonts w:ascii="Futura Std Light" w:hAnsi="Futura Std Light" w:cs="Futura Std Light"/>
                <w:noProof/>
                <w:color w:val="FE881D"/>
                <w:sz w:val="28"/>
                <w:szCs w:val="28"/>
              </w:rPr>
              <w:drawing>
                <wp:inline distT="0" distB="0" distL="0" distR="0" wp14:anchorId="7A6E538F" wp14:editId="7588973F">
                  <wp:extent cx="971550" cy="1019175"/>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71550" cy="1019175"/>
                          </a:xfrm>
                          <a:prstGeom prst="rect">
                            <a:avLst/>
                          </a:prstGeom>
                          <a:solidFill>
                            <a:srgbClr val="FFFFFF"/>
                          </a:solidFill>
                          <a:ln>
                            <a:noFill/>
                          </a:ln>
                        </pic:spPr>
                      </pic:pic>
                    </a:graphicData>
                  </a:graphic>
                </wp:inline>
              </w:drawing>
            </w:r>
          </w:p>
        </w:tc>
        <w:tc>
          <w:tcPr>
            <w:tcW w:w="8712" w:type="dxa"/>
            <w:tcBorders>
              <w:bottom w:val="double" w:sz="1" w:space="0" w:color="FF0000"/>
            </w:tcBorders>
            <w:shd w:val="clear" w:color="auto" w:fill="auto"/>
          </w:tcPr>
          <w:p w14:paraId="216760F9" w14:textId="77777777" w:rsidR="00043068" w:rsidRDefault="00043068" w:rsidP="00043068">
            <w:pPr>
              <w:pStyle w:val="En-tte"/>
              <w:snapToGrid w:val="0"/>
              <w:ind w:left="-981"/>
              <w:rPr>
                <w:rFonts w:ascii="Futura Std Light" w:hAnsi="Futura Std Light" w:cs="Futura Std Light"/>
                <w:color w:val="FE881D"/>
                <w:sz w:val="28"/>
                <w:szCs w:val="28"/>
              </w:rPr>
            </w:pPr>
          </w:p>
          <w:p w14:paraId="15FFEAFB" w14:textId="77777777" w:rsidR="00043068" w:rsidRDefault="00043068" w:rsidP="00043068">
            <w:pPr>
              <w:pStyle w:val="En-tte"/>
              <w:tabs>
                <w:tab w:val="clear" w:pos="4536"/>
                <w:tab w:val="clear" w:pos="9072"/>
              </w:tabs>
              <w:ind w:left="317"/>
              <w:rPr>
                <w:rFonts w:ascii="Futura Std Light" w:hAnsi="Futura Std Light" w:cs="Futura Std Light"/>
                <w:b/>
                <w:bCs/>
                <w:color w:val="CC4415"/>
                <w:sz w:val="28"/>
                <w:szCs w:val="28"/>
              </w:rPr>
            </w:pPr>
            <w:r>
              <w:rPr>
                <w:rFonts w:ascii="Futura Std Light" w:hAnsi="Futura Std Light" w:cs="Futura Std Light"/>
                <w:b/>
                <w:bCs/>
                <w:color w:val="CC4415"/>
                <w:sz w:val="28"/>
                <w:szCs w:val="28"/>
              </w:rPr>
              <w:t>Société Française de Psychiatrie</w:t>
            </w:r>
          </w:p>
          <w:p w14:paraId="15E64D58" w14:textId="77777777" w:rsidR="00043068" w:rsidRDefault="00043068" w:rsidP="00043068">
            <w:pPr>
              <w:pStyle w:val="En-tte"/>
              <w:tabs>
                <w:tab w:val="clear" w:pos="4536"/>
                <w:tab w:val="clear" w:pos="9072"/>
              </w:tabs>
              <w:ind w:left="317"/>
              <w:rPr>
                <w:rFonts w:ascii="Futura Std Light" w:hAnsi="Futura Std Light" w:cs="Futura Std Light"/>
                <w:b/>
                <w:bCs/>
                <w:color w:val="CC4415"/>
                <w:sz w:val="28"/>
                <w:szCs w:val="28"/>
              </w:rPr>
            </w:pPr>
            <w:proofErr w:type="gramStart"/>
            <w:r>
              <w:rPr>
                <w:rFonts w:ascii="Futura Std Light" w:hAnsi="Futura Std Light" w:cs="Futura Std Light"/>
                <w:b/>
                <w:bCs/>
                <w:color w:val="CC4415"/>
                <w:sz w:val="28"/>
                <w:szCs w:val="28"/>
              </w:rPr>
              <w:t>de</w:t>
            </w:r>
            <w:proofErr w:type="gramEnd"/>
            <w:r>
              <w:rPr>
                <w:rFonts w:ascii="Futura Std Light" w:hAnsi="Futura Std Light" w:cs="Futura Std Light"/>
                <w:b/>
                <w:bCs/>
                <w:color w:val="CC4415"/>
                <w:sz w:val="28"/>
                <w:szCs w:val="28"/>
              </w:rPr>
              <w:t xml:space="preserve"> l’Enfant et de l’Adolescent</w:t>
            </w:r>
          </w:p>
          <w:p w14:paraId="3F31D840" w14:textId="77777777" w:rsidR="00043068" w:rsidRPr="008D552A" w:rsidRDefault="00043068" w:rsidP="00043068">
            <w:pPr>
              <w:pStyle w:val="En-tte"/>
              <w:tabs>
                <w:tab w:val="clear" w:pos="4536"/>
                <w:tab w:val="clear" w:pos="9072"/>
              </w:tabs>
              <w:ind w:left="317"/>
              <w:rPr>
                <w:rFonts w:ascii="Futura Std Light" w:hAnsi="Futura Std Light" w:cs="Futura Std Light"/>
                <w:b/>
                <w:bCs/>
                <w:color w:val="CC4415"/>
                <w:sz w:val="28"/>
                <w:szCs w:val="28"/>
              </w:rPr>
            </w:pPr>
            <w:proofErr w:type="gramStart"/>
            <w:r>
              <w:rPr>
                <w:rFonts w:ascii="Futura Std Light" w:hAnsi="Futura Std Light" w:cs="Futura Std Light"/>
                <w:b/>
                <w:bCs/>
                <w:color w:val="CC4415"/>
                <w:sz w:val="28"/>
                <w:szCs w:val="28"/>
              </w:rPr>
              <w:t>et</w:t>
            </w:r>
            <w:proofErr w:type="gramEnd"/>
            <w:r>
              <w:rPr>
                <w:rFonts w:ascii="Futura Std Light" w:hAnsi="Futura Std Light" w:cs="Futura Std Light"/>
                <w:b/>
                <w:bCs/>
                <w:color w:val="CC4415"/>
                <w:sz w:val="28"/>
                <w:szCs w:val="28"/>
              </w:rPr>
              <w:t xml:space="preserve"> Disciplines Associées</w:t>
            </w:r>
          </w:p>
          <w:p w14:paraId="7641DA53" w14:textId="77777777" w:rsidR="00043068" w:rsidRDefault="00043068" w:rsidP="00043068">
            <w:pPr>
              <w:pStyle w:val="En-tte"/>
              <w:tabs>
                <w:tab w:val="clear" w:pos="4536"/>
              </w:tabs>
              <w:ind w:hanging="115"/>
              <w:rPr>
                <w:rFonts w:ascii="Futura Std Light" w:hAnsi="Futura Std Light" w:cs="Futura Std Light"/>
                <w:color w:val="FE881D"/>
                <w:sz w:val="28"/>
                <w:szCs w:val="28"/>
              </w:rPr>
            </w:pPr>
          </w:p>
        </w:tc>
      </w:tr>
    </w:tbl>
    <w:p w14:paraId="57A40E8C" w14:textId="77777777" w:rsidR="00142DBB" w:rsidRDefault="00142DBB" w:rsidP="005E4E7E">
      <w:pPr>
        <w:tabs>
          <w:tab w:val="left" w:pos="4962"/>
        </w:tabs>
        <w:rPr>
          <w:rFonts w:ascii="Cambria" w:eastAsia="Batang" w:hAnsi="Cambria" w:cs="Arial"/>
        </w:rPr>
      </w:pPr>
    </w:p>
    <w:p w14:paraId="4BCEE8FA" w14:textId="77777777" w:rsidR="000E018F" w:rsidRPr="005E4E7E" w:rsidRDefault="000E018F" w:rsidP="005E4E7E">
      <w:pPr>
        <w:tabs>
          <w:tab w:val="left" w:pos="5529"/>
        </w:tabs>
        <w:jc w:val="both"/>
        <w:rPr>
          <w:rFonts w:ascii="Cambria" w:eastAsia="Batang" w:hAnsi="Cambria" w:cs="Arial"/>
        </w:rPr>
      </w:pPr>
    </w:p>
    <w:p w14:paraId="5BCC89AC" w14:textId="77777777" w:rsidR="000874C6" w:rsidRDefault="003777C8" w:rsidP="00DD2797">
      <w:pPr>
        <w:tabs>
          <w:tab w:val="left" w:pos="5529"/>
        </w:tabs>
        <w:ind w:left="2977" w:right="567"/>
        <w:jc w:val="both"/>
        <w:rPr>
          <w:rFonts w:ascii="Cambria" w:eastAsia="Batang" w:hAnsi="Cambria" w:cs="Arial"/>
        </w:rPr>
      </w:pPr>
      <w:r>
        <w:rPr>
          <w:rFonts w:ascii="Cambria" w:eastAsia="Batang" w:hAnsi="Cambria" w:cs="Arial"/>
        </w:rPr>
        <w:tab/>
      </w:r>
      <w:r>
        <w:rPr>
          <w:rFonts w:ascii="Cambria" w:eastAsia="Batang" w:hAnsi="Cambria" w:cs="Arial"/>
        </w:rPr>
        <w:tab/>
      </w:r>
      <w:r>
        <w:rPr>
          <w:rFonts w:ascii="Cambria" w:eastAsia="Batang" w:hAnsi="Cambria" w:cs="Arial"/>
        </w:rPr>
        <w:tab/>
      </w:r>
    </w:p>
    <w:p w14:paraId="50CA76EE" w14:textId="77777777" w:rsidR="000874C6" w:rsidRDefault="00CF401D" w:rsidP="00DD2797">
      <w:pPr>
        <w:tabs>
          <w:tab w:val="left" w:pos="5529"/>
        </w:tabs>
        <w:ind w:left="2977" w:right="567"/>
        <w:jc w:val="both"/>
        <w:rPr>
          <w:rFonts w:ascii="Cambria" w:eastAsia="Batang" w:hAnsi="Cambria" w:cs="Arial"/>
        </w:rPr>
      </w:pPr>
      <w:r w:rsidRPr="00C849AF">
        <w:rPr>
          <w:rFonts w:ascii="Arial" w:hAnsi="Arial" w:cs="Arial"/>
          <w:noProof/>
          <w:color w:val="C45911"/>
        </w:rPr>
        <mc:AlternateContent>
          <mc:Choice Requires="wps">
            <w:drawing>
              <wp:anchor distT="0" distB="0" distL="114300" distR="114300" simplePos="0" relativeHeight="251657728" behindDoc="0" locked="0" layoutInCell="1" allowOverlap="1" wp14:anchorId="141F474C" wp14:editId="0EFEE862">
                <wp:simplePos x="0" y="0"/>
                <wp:positionH relativeFrom="column">
                  <wp:posOffset>-241300</wp:posOffset>
                </wp:positionH>
                <wp:positionV relativeFrom="paragraph">
                  <wp:posOffset>185420</wp:posOffset>
                </wp:positionV>
                <wp:extent cx="1605915" cy="5803900"/>
                <wp:effectExtent l="0" t="0" r="0" b="0"/>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5915" cy="5803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B85FCE" w14:textId="77777777" w:rsidR="00FD421D" w:rsidRPr="005629AF" w:rsidRDefault="00FD421D" w:rsidP="00043068">
                            <w:pPr>
                              <w:ind w:left="142" w:right="-108"/>
                              <w:rPr>
                                <w:rFonts w:ascii="Futura Std Light" w:hAnsi="Futura Std Light" w:cs="Futura Std Light"/>
                                <w:spacing w:val="-10"/>
                                <w:sz w:val="16"/>
                                <w:szCs w:val="16"/>
                              </w:rPr>
                            </w:pPr>
                            <w:r w:rsidRPr="005629AF">
                              <w:rPr>
                                <w:rFonts w:ascii="Futura Std Light" w:hAnsi="Futura Std Light" w:cs="Futura Std Light"/>
                                <w:b/>
                                <w:bCs/>
                                <w:color w:val="CC4415"/>
                                <w:spacing w:val="-10"/>
                                <w:sz w:val="16"/>
                                <w:szCs w:val="16"/>
                              </w:rPr>
                              <w:t>Pr Daniel Marcelli</w:t>
                            </w:r>
                          </w:p>
                          <w:p w14:paraId="604069AE" w14:textId="77777777" w:rsidR="00FD421D" w:rsidRPr="005629AF" w:rsidRDefault="00FD421D" w:rsidP="00043068">
                            <w:pPr>
                              <w:ind w:left="142" w:right="-108" w:firstLine="14"/>
                              <w:rPr>
                                <w:rFonts w:ascii="Futura Std Light" w:hAnsi="Futura Std Light" w:cs="Futura Std Light"/>
                                <w:spacing w:val="-10"/>
                                <w:sz w:val="16"/>
                                <w:szCs w:val="16"/>
                              </w:rPr>
                            </w:pPr>
                            <w:r w:rsidRPr="005629AF">
                              <w:rPr>
                                <w:rFonts w:ascii="Futura Std Light" w:hAnsi="Futura Std Light" w:cs="Futura Std Light"/>
                                <w:spacing w:val="-10"/>
                                <w:sz w:val="16"/>
                                <w:szCs w:val="16"/>
                              </w:rPr>
                              <w:t>Président</w:t>
                            </w:r>
                          </w:p>
                          <w:p w14:paraId="22231E31" w14:textId="77777777" w:rsidR="00FD421D" w:rsidRPr="005629AF" w:rsidRDefault="00FD421D" w:rsidP="00043068">
                            <w:pPr>
                              <w:ind w:left="142" w:right="-108" w:firstLine="14"/>
                              <w:rPr>
                                <w:rFonts w:ascii="Futura Std Light" w:hAnsi="Futura Std Light" w:cs="Futura Std Light"/>
                                <w:spacing w:val="-10"/>
                                <w:sz w:val="16"/>
                                <w:szCs w:val="16"/>
                              </w:rPr>
                            </w:pPr>
                          </w:p>
                          <w:p w14:paraId="3849F972" w14:textId="77777777" w:rsidR="00FD421D" w:rsidRPr="005629AF" w:rsidRDefault="00FD421D" w:rsidP="00922107">
                            <w:pPr>
                              <w:pStyle w:val="Normal1"/>
                              <w:ind w:left="142" w:right="-108" w:firstLine="14"/>
                              <w:jc w:val="left"/>
                              <w:rPr>
                                <w:rFonts w:ascii="Futura Std Light" w:hAnsi="Futura Std Light" w:cs="Futura Std Light"/>
                                <w:spacing w:val="-10"/>
                                <w:sz w:val="16"/>
                                <w:szCs w:val="16"/>
                              </w:rPr>
                            </w:pPr>
                            <w:r>
                              <w:rPr>
                                <w:rFonts w:ascii="Futura Std Light" w:hAnsi="Futura Std Light" w:cs="Futura Std Light"/>
                                <w:b/>
                                <w:bCs/>
                                <w:color w:val="CC4415"/>
                                <w:spacing w:val="-10"/>
                                <w:sz w:val="16"/>
                                <w:szCs w:val="16"/>
                              </w:rPr>
                              <w:t>P</w:t>
                            </w:r>
                            <w:r w:rsidRPr="005629AF">
                              <w:rPr>
                                <w:rFonts w:ascii="Futura Std Light" w:hAnsi="Futura Std Light" w:cs="Futura Std Light"/>
                                <w:b/>
                                <w:bCs/>
                                <w:color w:val="CC4415"/>
                                <w:spacing w:val="-10"/>
                                <w:sz w:val="16"/>
                                <w:szCs w:val="16"/>
                              </w:rPr>
                              <w:t xml:space="preserve">r Michel </w:t>
                            </w:r>
                            <w:proofErr w:type="spellStart"/>
                            <w:r w:rsidRPr="005629AF">
                              <w:rPr>
                                <w:rFonts w:ascii="Futura Std Light" w:hAnsi="Futura Std Light" w:cs="Futura Std Light"/>
                                <w:b/>
                                <w:bCs/>
                                <w:color w:val="CC4415"/>
                                <w:spacing w:val="-10"/>
                                <w:sz w:val="16"/>
                                <w:szCs w:val="16"/>
                              </w:rPr>
                              <w:t>Wawrzyniak</w:t>
                            </w:r>
                            <w:proofErr w:type="spellEnd"/>
                          </w:p>
                          <w:p w14:paraId="08F3545F" w14:textId="77777777" w:rsidR="00FD421D" w:rsidRPr="005629AF" w:rsidRDefault="00FD421D" w:rsidP="00922107">
                            <w:pPr>
                              <w:pStyle w:val="Normal1"/>
                              <w:ind w:left="142" w:right="-108" w:firstLine="14"/>
                              <w:jc w:val="left"/>
                              <w:rPr>
                                <w:rFonts w:ascii="Futura Std Light" w:hAnsi="Futura Std Light" w:cs="Futura Std Light"/>
                                <w:spacing w:val="-10"/>
                                <w:sz w:val="16"/>
                                <w:szCs w:val="16"/>
                              </w:rPr>
                            </w:pPr>
                            <w:r>
                              <w:rPr>
                                <w:rFonts w:ascii="Futura Std Light" w:hAnsi="Futura Std Light" w:cs="Futura Std Light"/>
                                <w:spacing w:val="-10"/>
                                <w:sz w:val="16"/>
                                <w:szCs w:val="16"/>
                              </w:rPr>
                              <w:t>Past-Président</w:t>
                            </w:r>
                          </w:p>
                          <w:p w14:paraId="79F87EB3" w14:textId="77777777" w:rsidR="00FD421D" w:rsidRDefault="00FD421D" w:rsidP="00043068">
                            <w:pPr>
                              <w:ind w:left="142" w:right="-108" w:firstLine="14"/>
                              <w:rPr>
                                <w:rFonts w:ascii="Futura Std Light" w:hAnsi="Futura Std Light" w:cs="Futura Std Light"/>
                                <w:b/>
                                <w:bCs/>
                                <w:color w:val="CC4415"/>
                                <w:spacing w:val="-10"/>
                                <w:sz w:val="16"/>
                                <w:szCs w:val="16"/>
                              </w:rPr>
                            </w:pPr>
                          </w:p>
                          <w:p w14:paraId="4D219017" w14:textId="77777777" w:rsidR="00FD421D" w:rsidRPr="005629AF" w:rsidRDefault="00FD421D" w:rsidP="00043068">
                            <w:pPr>
                              <w:ind w:left="142" w:right="-108" w:firstLine="14"/>
                              <w:rPr>
                                <w:rFonts w:ascii="Futura Std Light" w:hAnsi="Futura Std Light" w:cs="Futura Std Light"/>
                                <w:spacing w:val="-10"/>
                                <w:sz w:val="16"/>
                                <w:szCs w:val="16"/>
                              </w:rPr>
                            </w:pPr>
                            <w:r>
                              <w:rPr>
                                <w:rFonts w:ascii="Futura Std Light" w:hAnsi="Futura Std Light" w:cs="Futura Std Light"/>
                                <w:b/>
                                <w:bCs/>
                                <w:color w:val="CC4415"/>
                                <w:spacing w:val="-10"/>
                                <w:sz w:val="16"/>
                                <w:szCs w:val="16"/>
                              </w:rPr>
                              <w:t>Dr</w:t>
                            </w:r>
                            <w:r w:rsidRPr="005629AF">
                              <w:rPr>
                                <w:rFonts w:ascii="Futura Std Light" w:hAnsi="Futura Std Light" w:cs="Futura Std Light"/>
                                <w:b/>
                                <w:bCs/>
                                <w:color w:val="CC4415"/>
                                <w:spacing w:val="-10"/>
                                <w:sz w:val="16"/>
                                <w:szCs w:val="16"/>
                              </w:rPr>
                              <w:t xml:space="preserve"> </w:t>
                            </w:r>
                            <w:r>
                              <w:rPr>
                                <w:rFonts w:ascii="Futura Std Light" w:hAnsi="Futura Std Light" w:cs="Futura Std Light"/>
                                <w:b/>
                                <w:bCs/>
                                <w:color w:val="CC4415"/>
                                <w:spacing w:val="-10"/>
                                <w:sz w:val="16"/>
                                <w:szCs w:val="16"/>
                              </w:rPr>
                              <w:t>Jean Chambry</w:t>
                            </w:r>
                          </w:p>
                          <w:p w14:paraId="1BA18DF6" w14:textId="77777777" w:rsidR="00FD421D" w:rsidRPr="005629AF" w:rsidRDefault="00FD421D" w:rsidP="00043068">
                            <w:pPr>
                              <w:ind w:left="142" w:right="-108" w:firstLine="14"/>
                              <w:rPr>
                                <w:rFonts w:ascii="Futura Std Light" w:hAnsi="Futura Std Light" w:cs="Futura Std Light"/>
                                <w:spacing w:val="-10"/>
                                <w:sz w:val="16"/>
                                <w:szCs w:val="16"/>
                              </w:rPr>
                            </w:pPr>
                            <w:proofErr w:type="spellStart"/>
                            <w:r>
                              <w:rPr>
                                <w:rFonts w:ascii="Futura Std Light" w:hAnsi="Futura Std Light" w:cs="Futura Std Light"/>
                                <w:spacing w:val="-10"/>
                                <w:sz w:val="16"/>
                                <w:szCs w:val="16"/>
                              </w:rPr>
                              <w:t>Elect</w:t>
                            </w:r>
                            <w:proofErr w:type="spellEnd"/>
                            <w:r w:rsidRPr="005629AF">
                              <w:rPr>
                                <w:rFonts w:ascii="Futura Std Light" w:hAnsi="Futura Std Light" w:cs="Futura Std Light"/>
                                <w:spacing w:val="-10"/>
                                <w:sz w:val="16"/>
                                <w:szCs w:val="16"/>
                              </w:rPr>
                              <w:t>-Président</w:t>
                            </w:r>
                          </w:p>
                          <w:p w14:paraId="1FCFD469" w14:textId="77777777" w:rsidR="00FD421D" w:rsidRPr="005629AF" w:rsidRDefault="00FD421D" w:rsidP="00043068">
                            <w:pPr>
                              <w:ind w:left="142" w:right="-108" w:firstLine="48"/>
                              <w:rPr>
                                <w:rFonts w:ascii="Futura Std Light" w:hAnsi="Futura Std Light" w:cs="Futura Std Light"/>
                                <w:spacing w:val="-10"/>
                                <w:sz w:val="16"/>
                                <w:szCs w:val="16"/>
                              </w:rPr>
                            </w:pPr>
                          </w:p>
                          <w:p w14:paraId="031482E9" w14:textId="77777777" w:rsidR="00FD421D" w:rsidRPr="005629AF" w:rsidRDefault="00FD421D" w:rsidP="00922107">
                            <w:pPr>
                              <w:ind w:left="142" w:right="-108" w:firstLine="14"/>
                              <w:rPr>
                                <w:rFonts w:ascii="Futura Std Light" w:hAnsi="Futura Std Light" w:cs="Futura Std Light"/>
                                <w:bCs/>
                                <w:spacing w:val="-10"/>
                                <w:sz w:val="16"/>
                                <w:szCs w:val="16"/>
                              </w:rPr>
                            </w:pPr>
                            <w:r w:rsidRPr="005629AF">
                              <w:rPr>
                                <w:rFonts w:ascii="Futura Std Light" w:hAnsi="Futura Std Light" w:cs="Futura Std Light"/>
                                <w:b/>
                                <w:bCs/>
                                <w:color w:val="CC4415"/>
                                <w:spacing w:val="-10"/>
                                <w:sz w:val="16"/>
                                <w:szCs w:val="16"/>
                              </w:rPr>
                              <w:t>Dr Bruno Rist</w:t>
                            </w:r>
                          </w:p>
                          <w:p w14:paraId="44EED20D" w14:textId="77777777" w:rsidR="00FD421D" w:rsidRPr="005629AF" w:rsidRDefault="00FD421D" w:rsidP="00922107">
                            <w:pPr>
                              <w:ind w:left="142" w:right="-108" w:firstLine="14"/>
                              <w:rPr>
                                <w:rFonts w:ascii="Futura Std Light" w:hAnsi="Futura Std Light" w:cs="Futura Std Light"/>
                                <w:b/>
                                <w:bCs/>
                                <w:spacing w:val="-10"/>
                                <w:sz w:val="16"/>
                                <w:szCs w:val="16"/>
                              </w:rPr>
                            </w:pPr>
                            <w:r w:rsidRPr="005629AF">
                              <w:rPr>
                                <w:rFonts w:ascii="Futura Std Light" w:hAnsi="Futura Std Light" w:cs="Futura Std Light"/>
                                <w:bCs/>
                                <w:spacing w:val="-10"/>
                                <w:sz w:val="16"/>
                                <w:szCs w:val="16"/>
                              </w:rPr>
                              <w:t>Trésorie</w:t>
                            </w:r>
                            <w:r w:rsidRPr="005629AF">
                              <w:rPr>
                                <w:rFonts w:ascii="Futura Std Light" w:hAnsi="Futura Std Light" w:cs="Futura Std Light"/>
                                <w:b/>
                                <w:bCs/>
                                <w:spacing w:val="-10"/>
                                <w:sz w:val="16"/>
                                <w:szCs w:val="16"/>
                              </w:rPr>
                              <w:t>r</w:t>
                            </w:r>
                          </w:p>
                          <w:p w14:paraId="18FD196A" w14:textId="77777777" w:rsidR="00FD421D" w:rsidRPr="005629AF" w:rsidRDefault="00FD421D" w:rsidP="00043068">
                            <w:pPr>
                              <w:ind w:left="142" w:right="-108" w:firstLine="14"/>
                              <w:rPr>
                                <w:rFonts w:ascii="Futura Std Light" w:hAnsi="Futura Std Light" w:cs="Futura Std Light"/>
                                <w:spacing w:val="-10"/>
                                <w:sz w:val="16"/>
                                <w:szCs w:val="16"/>
                              </w:rPr>
                            </w:pPr>
                          </w:p>
                          <w:p w14:paraId="40C4B613" w14:textId="77777777" w:rsidR="00FD421D" w:rsidRPr="005629AF" w:rsidRDefault="00FD421D" w:rsidP="00043068">
                            <w:pPr>
                              <w:ind w:left="142" w:right="-108" w:firstLine="14"/>
                              <w:rPr>
                                <w:rFonts w:ascii="Futura Std Light" w:hAnsi="Futura Std Light" w:cs="Futura Std Light"/>
                                <w:spacing w:val="-10"/>
                                <w:sz w:val="16"/>
                                <w:szCs w:val="16"/>
                              </w:rPr>
                            </w:pPr>
                            <w:r w:rsidRPr="005629AF">
                              <w:rPr>
                                <w:rFonts w:ascii="Futura Std Light" w:hAnsi="Futura Std Light" w:cs="Futura Std Light"/>
                                <w:b/>
                                <w:bCs/>
                                <w:color w:val="CC4415"/>
                                <w:spacing w:val="-10"/>
                                <w:sz w:val="16"/>
                                <w:szCs w:val="16"/>
                              </w:rPr>
                              <w:t xml:space="preserve">Dr </w:t>
                            </w:r>
                            <w:r>
                              <w:rPr>
                                <w:rFonts w:ascii="Futura Std Light" w:hAnsi="Futura Std Light" w:cs="Futura Std Light"/>
                                <w:b/>
                                <w:bCs/>
                                <w:color w:val="CC4415"/>
                                <w:spacing w:val="-10"/>
                                <w:sz w:val="16"/>
                                <w:szCs w:val="16"/>
                              </w:rPr>
                              <w:t>Louis Tandonnet</w:t>
                            </w:r>
                          </w:p>
                          <w:p w14:paraId="5589C414" w14:textId="77777777" w:rsidR="00FD421D" w:rsidRDefault="00FD421D" w:rsidP="00043068">
                            <w:pPr>
                              <w:ind w:left="142" w:right="-108" w:firstLine="14"/>
                              <w:rPr>
                                <w:rFonts w:ascii="Futura Std Light" w:hAnsi="Futura Std Light" w:cs="Futura Std Light"/>
                                <w:spacing w:val="-10"/>
                                <w:sz w:val="16"/>
                                <w:szCs w:val="16"/>
                              </w:rPr>
                            </w:pPr>
                            <w:r w:rsidRPr="005629AF">
                              <w:rPr>
                                <w:rFonts w:ascii="Futura Std Light" w:hAnsi="Futura Std Light" w:cs="Futura Std Light"/>
                                <w:spacing w:val="-10"/>
                                <w:sz w:val="16"/>
                                <w:szCs w:val="16"/>
                              </w:rPr>
                              <w:t>Secrétaire Général</w:t>
                            </w:r>
                          </w:p>
                          <w:p w14:paraId="2134108E" w14:textId="77777777" w:rsidR="00FD421D" w:rsidRPr="005629AF" w:rsidRDefault="00FD421D" w:rsidP="00043068">
                            <w:pPr>
                              <w:ind w:left="142" w:right="-108" w:firstLine="14"/>
                              <w:rPr>
                                <w:rFonts w:ascii="Futura Std Light" w:hAnsi="Futura Std Light" w:cs="Futura Std Light"/>
                                <w:spacing w:val="-10"/>
                                <w:sz w:val="16"/>
                                <w:szCs w:val="16"/>
                              </w:rPr>
                            </w:pPr>
                            <w:r>
                              <w:rPr>
                                <w:rFonts w:ascii="Futura Std Light" w:hAnsi="Futura Std Light" w:cs="Futura Std Light"/>
                                <w:spacing w:val="-10"/>
                                <w:sz w:val="16"/>
                                <w:szCs w:val="16"/>
                              </w:rPr>
                              <w:t>Chargé des DPC</w:t>
                            </w:r>
                          </w:p>
                          <w:p w14:paraId="656BD088" w14:textId="77777777" w:rsidR="00FD421D" w:rsidRPr="005629AF" w:rsidRDefault="00FD421D" w:rsidP="00043068">
                            <w:pPr>
                              <w:ind w:left="142" w:right="-108" w:firstLine="14"/>
                              <w:rPr>
                                <w:rFonts w:ascii="Futura Std Light" w:hAnsi="Futura Std Light" w:cs="Futura Std Light"/>
                                <w:spacing w:val="-10"/>
                                <w:sz w:val="16"/>
                                <w:szCs w:val="16"/>
                              </w:rPr>
                            </w:pPr>
                          </w:p>
                          <w:p w14:paraId="742BCD0A" w14:textId="77777777" w:rsidR="00FD421D" w:rsidRPr="005629AF" w:rsidRDefault="00FD421D" w:rsidP="00922107">
                            <w:pPr>
                              <w:ind w:left="142" w:right="-108" w:firstLine="14"/>
                              <w:rPr>
                                <w:rFonts w:ascii="Futura Std Light" w:hAnsi="Futura Std Light" w:cs="Futura Std Light"/>
                                <w:spacing w:val="-10"/>
                                <w:sz w:val="16"/>
                                <w:szCs w:val="16"/>
                              </w:rPr>
                            </w:pPr>
                            <w:r w:rsidRPr="005629AF">
                              <w:rPr>
                                <w:rFonts w:ascii="Futura Std Light" w:hAnsi="Futura Std Light" w:cs="Futura Std Light"/>
                                <w:b/>
                                <w:bCs/>
                                <w:color w:val="CC4415"/>
                                <w:spacing w:val="-10"/>
                                <w:sz w:val="16"/>
                                <w:szCs w:val="16"/>
                              </w:rPr>
                              <w:t>Mr Jean-Michel Coq</w:t>
                            </w:r>
                          </w:p>
                          <w:p w14:paraId="4F65FE74" w14:textId="77777777" w:rsidR="00FD421D" w:rsidRDefault="00FD421D" w:rsidP="00922107">
                            <w:pPr>
                              <w:ind w:left="142" w:right="-108" w:firstLine="14"/>
                              <w:rPr>
                                <w:rFonts w:ascii="Futura Std Light" w:hAnsi="Futura Std Light" w:cs="Futura Std Light"/>
                                <w:spacing w:val="-10"/>
                                <w:sz w:val="16"/>
                                <w:szCs w:val="16"/>
                              </w:rPr>
                            </w:pPr>
                            <w:r>
                              <w:rPr>
                                <w:rFonts w:ascii="Futura Std Light" w:hAnsi="Futura Std Light" w:cs="Futura Std Light"/>
                                <w:spacing w:val="-10"/>
                                <w:sz w:val="16"/>
                                <w:szCs w:val="16"/>
                              </w:rPr>
                              <w:t>Secrétaire général adjoint</w:t>
                            </w:r>
                          </w:p>
                          <w:p w14:paraId="16DF91DE" w14:textId="77777777" w:rsidR="00FD421D" w:rsidRPr="005629AF" w:rsidRDefault="00FD421D" w:rsidP="00922107">
                            <w:pPr>
                              <w:ind w:left="142" w:right="-108" w:firstLine="14"/>
                              <w:rPr>
                                <w:rFonts w:ascii="Futura Std Light" w:hAnsi="Futura Std Light" w:cs="Futura Std Light"/>
                                <w:spacing w:val="-10"/>
                                <w:sz w:val="16"/>
                                <w:szCs w:val="16"/>
                              </w:rPr>
                            </w:pPr>
                            <w:r w:rsidRPr="005629AF">
                              <w:rPr>
                                <w:rFonts w:ascii="Futura Std Light" w:hAnsi="Futura Std Light" w:cs="Futura Std Light"/>
                                <w:spacing w:val="-10"/>
                                <w:sz w:val="16"/>
                                <w:szCs w:val="16"/>
                              </w:rPr>
                              <w:t>Disciplines Associées</w:t>
                            </w:r>
                          </w:p>
                          <w:p w14:paraId="19EBB071" w14:textId="77777777" w:rsidR="00FD421D" w:rsidRPr="007B5CBF" w:rsidRDefault="00FD421D" w:rsidP="00043068">
                            <w:pPr>
                              <w:ind w:left="142" w:right="-108" w:firstLine="14"/>
                              <w:rPr>
                                <w:rFonts w:ascii="Futura Std Light" w:hAnsi="Futura Std Light" w:cs="Futura Std Light"/>
                                <w:spacing w:val="-10"/>
                                <w:sz w:val="16"/>
                                <w:szCs w:val="16"/>
                              </w:rPr>
                            </w:pPr>
                          </w:p>
                          <w:p w14:paraId="01DC9AC6" w14:textId="77777777" w:rsidR="00FD421D" w:rsidRPr="005629AF" w:rsidRDefault="00FD421D" w:rsidP="00043068">
                            <w:pPr>
                              <w:ind w:left="142" w:right="-108" w:firstLine="14"/>
                              <w:rPr>
                                <w:rFonts w:ascii="Futura Std Light" w:hAnsi="Futura Std Light" w:cs="Futura Std Light"/>
                                <w:spacing w:val="-10"/>
                                <w:sz w:val="16"/>
                                <w:szCs w:val="16"/>
                              </w:rPr>
                            </w:pPr>
                            <w:r w:rsidRPr="005629AF">
                              <w:rPr>
                                <w:rFonts w:ascii="Futura Std Light" w:hAnsi="Futura Std Light" w:cs="Futura Std Light"/>
                                <w:b/>
                                <w:bCs/>
                                <w:color w:val="CC4415"/>
                                <w:spacing w:val="-10"/>
                                <w:sz w:val="16"/>
                                <w:szCs w:val="16"/>
                              </w:rPr>
                              <w:t xml:space="preserve">Pr Florence </w:t>
                            </w:r>
                            <w:proofErr w:type="spellStart"/>
                            <w:r w:rsidRPr="005629AF">
                              <w:rPr>
                                <w:rFonts w:ascii="Futura Std Light" w:hAnsi="Futura Std Light" w:cs="Futura Std Light"/>
                                <w:b/>
                                <w:bCs/>
                                <w:color w:val="CC4415"/>
                                <w:spacing w:val="-10"/>
                                <w:sz w:val="16"/>
                                <w:szCs w:val="16"/>
                              </w:rPr>
                              <w:t>Askénazy</w:t>
                            </w:r>
                            <w:proofErr w:type="spellEnd"/>
                          </w:p>
                          <w:p w14:paraId="072A487E" w14:textId="77777777" w:rsidR="00FD421D" w:rsidRPr="005629AF" w:rsidRDefault="00FD421D" w:rsidP="00043068">
                            <w:pPr>
                              <w:ind w:left="142" w:right="-108" w:firstLine="14"/>
                              <w:rPr>
                                <w:rFonts w:ascii="Futura Std Light" w:hAnsi="Futura Std Light" w:cs="Futura Std Light"/>
                                <w:spacing w:val="-10"/>
                                <w:sz w:val="16"/>
                                <w:szCs w:val="16"/>
                              </w:rPr>
                            </w:pPr>
                            <w:r w:rsidRPr="005629AF">
                              <w:rPr>
                                <w:rFonts w:ascii="Futura Std Light" w:hAnsi="Futura Std Light" w:cs="Futura Std Light"/>
                                <w:spacing w:val="-10"/>
                                <w:sz w:val="16"/>
                                <w:szCs w:val="16"/>
                              </w:rPr>
                              <w:t>Veille scientifique</w:t>
                            </w:r>
                          </w:p>
                          <w:p w14:paraId="7C2BC3D8" w14:textId="77777777" w:rsidR="00FD421D" w:rsidRPr="002C043D" w:rsidRDefault="00FD421D" w:rsidP="002C043D">
                            <w:pPr>
                              <w:ind w:left="142" w:right="-108" w:firstLine="14"/>
                              <w:rPr>
                                <w:rFonts w:ascii="Futura Std Light" w:hAnsi="Futura Std Light" w:cs="Futura Std Light"/>
                                <w:b/>
                                <w:spacing w:val="-10"/>
                                <w:sz w:val="16"/>
                                <w:szCs w:val="16"/>
                              </w:rPr>
                            </w:pPr>
                            <w:proofErr w:type="gramStart"/>
                            <w:r w:rsidRPr="005629AF">
                              <w:rPr>
                                <w:rFonts w:ascii="Futura Std Light" w:hAnsi="Futura Std Light" w:cs="Futura Std Light"/>
                                <w:spacing w:val="-10"/>
                                <w:sz w:val="16"/>
                                <w:szCs w:val="16"/>
                              </w:rPr>
                              <w:t>et</w:t>
                            </w:r>
                            <w:proofErr w:type="gramEnd"/>
                            <w:r w:rsidRPr="005629AF">
                              <w:rPr>
                                <w:rFonts w:ascii="Futura Std Light" w:hAnsi="Futura Std Light" w:cs="Futura Std Light"/>
                                <w:spacing w:val="-10"/>
                                <w:sz w:val="16"/>
                                <w:szCs w:val="16"/>
                              </w:rPr>
                              <w:t xml:space="preserve"> documentaire</w:t>
                            </w:r>
                          </w:p>
                          <w:p w14:paraId="36051D89" w14:textId="77777777" w:rsidR="00FD421D" w:rsidRDefault="00FD421D" w:rsidP="00922107">
                            <w:pPr>
                              <w:ind w:left="142" w:right="-108" w:firstLine="14"/>
                              <w:rPr>
                                <w:rFonts w:ascii="Futura Std Light" w:hAnsi="Futura Std Light" w:cs="Futura Std Light"/>
                                <w:b/>
                                <w:bCs/>
                                <w:color w:val="CC4415"/>
                                <w:spacing w:val="-10"/>
                                <w:sz w:val="16"/>
                                <w:szCs w:val="16"/>
                              </w:rPr>
                            </w:pPr>
                          </w:p>
                          <w:p w14:paraId="7D4AE6DC" w14:textId="77777777" w:rsidR="00FD421D" w:rsidRDefault="00FD421D" w:rsidP="00922107">
                            <w:pPr>
                              <w:ind w:left="142" w:right="-108" w:firstLine="14"/>
                              <w:rPr>
                                <w:rFonts w:ascii="Futura Std Light" w:hAnsi="Futura Std Light" w:cs="Futura Std Light"/>
                                <w:b/>
                                <w:bCs/>
                                <w:color w:val="CC4415"/>
                                <w:spacing w:val="-10"/>
                                <w:sz w:val="16"/>
                                <w:szCs w:val="16"/>
                              </w:rPr>
                            </w:pPr>
                            <w:r>
                              <w:rPr>
                                <w:rFonts w:ascii="Futura Std Light" w:hAnsi="Futura Std Light" w:cs="Futura Std Light"/>
                                <w:b/>
                                <w:bCs/>
                                <w:color w:val="CC4415"/>
                                <w:spacing w:val="-10"/>
                                <w:sz w:val="16"/>
                                <w:szCs w:val="16"/>
                              </w:rPr>
                              <w:t>Pr Bruno Falissard</w:t>
                            </w:r>
                          </w:p>
                          <w:p w14:paraId="3D877ACF" w14:textId="77777777" w:rsidR="00FD421D" w:rsidRPr="005629AF" w:rsidRDefault="00FD421D" w:rsidP="00922107">
                            <w:pPr>
                              <w:ind w:left="142" w:right="-108" w:firstLine="14"/>
                              <w:rPr>
                                <w:rFonts w:ascii="Futura Std Light" w:hAnsi="Futura Std Light" w:cs="Futura Std Light"/>
                                <w:spacing w:val="-10"/>
                                <w:sz w:val="16"/>
                                <w:szCs w:val="16"/>
                              </w:rPr>
                            </w:pPr>
                            <w:r w:rsidRPr="00922107">
                              <w:rPr>
                                <w:rFonts w:ascii="Futura Std Light" w:hAnsi="Futura Std Light" w:cs="Futura Std Light"/>
                                <w:spacing w:val="-10"/>
                                <w:sz w:val="16"/>
                                <w:szCs w:val="16"/>
                              </w:rPr>
                              <w:t>Reche</w:t>
                            </w:r>
                            <w:r>
                              <w:rPr>
                                <w:rFonts w:ascii="Futura Std Light" w:hAnsi="Futura Std Light" w:cs="Futura Std Light"/>
                                <w:spacing w:val="-10"/>
                                <w:sz w:val="16"/>
                                <w:szCs w:val="16"/>
                              </w:rPr>
                              <w:t>r</w:t>
                            </w:r>
                            <w:r w:rsidRPr="00922107">
                              <w:rPr>
                                <w:rFonts w:ascii="Futura Std Light" w:hAnsi="Futura Std Light" w:cs="Futura Std Light"/>
                                <w:spacing w:val="-10"/>
                                <w:sz w:val="16"/>
                                <w:szCs w:val="16"/>
                              </w:rPr>
                              <w:t>che et formation</w:t>
                            </w:r>
                          </w:p>
                          <w:p w14:paraId="117F3ED4" w14:textId="77777777" w:rsidR="00FD421D" w:rsidRDefault="00FD421D" w:rsidP="00043068">
                            <w:pPr>
                              <w:ind w:left="142" w:right="-108" w:firstLine="14"/>
                              <w:rPr>
                                <w:rFonts w:ascii="Futura Std Light" w:hAnsi="Futura Std Light" w:cs="Futura Std Light"/>
                                <w:b/>
                                <w:spacing w:val="-10"/>
                                <w:sz w:val="16"/>
                                <w:szCs w:val="16"/>
                              </w:rPr>
                            </w:pPr>
                          </w:p>
                          <w:p w14:paraId="599A0682" w14:textId="77777777" w:rsidR="00FD421D" w:rsidRPr="005629AF" w:rsidRDefault="00FD421D" w:rsidP="00043068">
                            <w:pPr>
                              <w:ind w:left="142" w:right="-108" w:firstLine="14"/>
                              <w:rPr>
                                <w:rFonts w:ascii="Futura Std Light" w:hAnsi="Futura Std Light" w:cs="Futura Std Light"/>
                                <w:spacing w:val="-10"/>
                                <w:sz w:val="16"/>
                                <w:szCs w:val="16"/>
                              </w:rPr>
                            </w:pPr>
                            <w:r w:rsidRPr="005629AF">
                              <w:rPr>
                                <w:rFonts w:ascii="Futura Std Light" w:hAnsi="Futura Std Light" w:cs="Futura Std Light"/>
                                <w:b/>
                                <w:bCs/>
                                <w:color w:val="CC4415"/>
                                <w:spacing w:val="-10"/>
                                <w:sz w:val="16"/>
                                <w:szCs w:val="16"/>
                              </w:rPr>
                              <w:t>Dr Vincent Garcin</w:t>
                            </w:r>
                          </w:p>
                          <w:p w14:paraId="04F88B9D" w14:textId="77777777" w:rsidR="00FD421D" w:rsidRPr="005629AF" w:rsidRDefault="00FD421D" w:rsidP="00043068">
                            <w:pPr>
                              <w:ind w:left="142" w:right="-108" w:firstLine="14"/>
                              <w:rPr>
                                <w:rFonts w:ascii="Futura Std Light" w:hAnsi="Futura Std Light" w:cs="Futura Std Light"/>
                                <w:b/>
                                <w:bCs/>
                                <w:spacing w:val="-10"/>
                                <w:sz w:val="16"/>
                                <w:szCs w:val="16"/>
                              </w:rPr>
                            </w:pPr>
                            <w:r w:rsidRPr="005629AF">
                              <w:rPr>
                                <w:rFonts w:ascii="Futura Std Light" w:hAnsi="Futura Std Light" w:cs="Futura Std Light"/>
                                <w:spacing w:val="-10"/>
                                <w:sz w:val="16"/>
                                <w:szCs w:val="16"/>
                              </w:rPr>
                              <w:t>Actions innovantes</w:t>
                            </w:r>
                          </w:p>
                          <w:p w14:paraId="4E10A61B" w14:textId="77777777" w:rsidR="00FD421D" w:rsidRPr="005629AF" w:rsidRDefault="00FD421D" w:rsidP="00922107">
                            <w:pPr>
                              <w:ind w:right="-108"/>
                              <w:rPr>
                                <w:rFonts w:ascii="Futura Std Light" w:hAnsi="Futura Std Light" w:cs="Futura Std Light"/>
                                <w:spacing w:val="-10"/>
                                <w:sz w:val="16"/>
                                <w:szCs w:val="16"/>
                              </w:rPr>
                            </w:pPr>
                          </w:p>
                          <w:p w14:paraId="6FC129C1" w14:textId="77777777" w:rsidR="00FD421D" w:rsidRDefault="00FD421D" w:rsidP="00B5194F">
                            <w:pPr>
                              <w:ind w:left="142" w:right="-108" w:firstLine="14"/>
                              <w:rPr>
                                <w:rFonts w:ascii="Futura Std Light" w:hAnsi="Futura Std Light" w:cs="Futura Std Light"/>
                                <w:b/>
                                <w:bCs/>
                                <w:color w:val="CC4415"/>
                                <w:spacing w:val="-10"/>
                                <w:sz w:val="16"/>
                                <w:szCs w:val="16"/>
                              </w:rPr>
                            </w:pPr>
                            <w:r>
                              <w:rPr>
                                <w:rFonts w:ascii="Futura Std Light" w:hAnsi="Futura Std Light" w:cs="Futura Std Light"/>
                                <w:b/>
                                <w:bCs/>
                                <w:color w:val="CC4415"/>
                                <w:spacing w:val="-10"/>
                                <w:sz w:val="16"/>
                                <w:szCs w:val="16"/>
                              </w:rPr>
                              <w:t>Dr Catherine Lacour – Gonay</w:t>
                            </w:r>
                          </w:p>
                          <w:p w14:paraId="606BCA0C" w14:textId="77777777" w:rsidR="00FD421D" w:rsidRPr="005629AF" w:rsidRDefault="00FD421D" w:rsidP="00B5194F">
                            <w:pPr>
                              <w:ind w:left="142" w:right="-108" w:firstLine="14"/>
                              <w:rPr>
                                <w:rFonts w:ascii="Futura Std Light" w:hAnsi="Futura Std Light" w:cs="Futura Std Light"/>
                                <w:spacing w:val="-10"/>
                                <w:sz w:val="16"/>
                                <w:szCs w:val="16"/>
                              </w:rPr>
                            </w:pPr>
                            <w:r w:rsidRPr="00922107">
                              <w:rPr>
                                <w:rFonts w:ascii="Futura Std Light" w:hAnsi="Futura Std Light" w:cs="Futura Std Light"/>
                                <w:spacing w:val="-10"/>
                                <w:sz w:val="16"/>
                                <w:szCs w:val="16"/>
                              </w:rPr>
                              <w:t>Partenariats institutionnels et associatifs</w:t>
                            </w:r>
                          </w:p>
                          <w:p w14:paraId="22330ECB" w14:textId="77777777" w:rsidR="00FD421D" w:rsidRPr="005629AF" w:rsidRDefault="00FD421D" w:rsidP="00043068">
                            <w:pPr>
                              <w:ind w:left="142" w:right="-108" w:firstLine="14"/>
                              <w:rPr>
                                <w:rFonts w:ascii="Futura Std Light" w:hAnsi="Futura Std Light" w:cs="Futura Std Light"/>
                                <w:b/>
                                <w:bCs/>
                                <w:spacing w:val="-10"/>
                                <w:sz w:val="16"/>
                                <w:szCs w:val="16"/>
                              </w:rPr>
                            </w:pPr>
                          </w:p>
                          <w:p w14:paraId="1BCB52D2" w14:textId="77777777" w:rsidR="00FD421D" w:rsidRPr="005629AF" w:rsidRDefault="00FD421D" w:rsidP="00A116D6">
                            <w:pPr>
                              <w:ind w:left="142" w:right="-108" w:firstLine="14"/>
                              <w:rPr>
                                <w:rFonts w:ascii="Futura Std Light" w:hAnsi="Futura Std Light" w:cs="Futura Std Light"/>
                                <w:spacing w:val="-10"/>
                                <w:sz w:val="16"/>
                                <w:szCs w:val="16"/>
                              </w:rPr>
                            </w:pPr>
                            <w:r>
                              <w:rPr>
                                <w:rFonts w:ascii="Futura Std Light" w:hAnsi="Futura Std Light" w:cs="Futura Std Light"/>
                                <w:b/>
                                <w:bCs/>
                                <w:color w:val="CC4415"/>
                                <w:spacing w:val="-10"/>
                                <w:sz w:val="16"/>
                                <w:szCs w:val="16"/>
                              </w:rPr>
                              <w:t xml:space="preserve">Dr Nicole </w:t>
                            </w:r>
                            <w:proofErr w:type="spellStart"/>
                            <w:r>
                              <w:rPr>
                                <w:rFonts w:ascii="Futura Std Light" w:hAnsi="Futura Std Light" w:cs="Futura Std Light"/>
                                <w:b/>
                                <w:bCs/>
                                <w:color w:val="CC4415"/>
                                <w:spacing w:val="-10"/>
                                <w:sz w:val="16"/>
                                <w:szCs w:val="16"/>
                              </w:rPr>
                              <w:t>Catheline</w:t>
                            </w:r>
                            <w:proofErr w:type="spellEnd"/>
                          </w:p>
                          <w:p w14:paraId="62350A4B" w14:textId="77777777" w:rsidR="00FD421D" w:rsidRPr="005629AF" w:rsidRDefault="00FD421D" w:rsidP="00A116D6">
                            <w:pPr>
                              <w:ind w:left="142" w:right="-108" w:firstLine="14"/>
                              <w:rPr>
                                <w:rFonts w:ascii="Futura Std Light" w:hAnsi="Futura Std Light" w:cs="Futura Std Light"/>
                                <w:spacing w:val="-10"/>
                                <w:sz w:val="16"/>
                                <w:szCs w:val="16"/>
                              </w:rPr>
                            </w:pPr>
                            <w:r w:rsidRPr="005629AF">
                              <w:rPr>
                                <w:rFonts w:ascii="Futura Std Light" w:hAnsi="Futura Std Light" w:cs="Futura Std Light"/>
                                <w:spacing w:val="-10"/>
                                <w:sz w:val="16"/>
                                <w:szCs w:val="16"/>
                              </w:rPr>
                              <w:t>Président</w:t>
                            </w:r>
                            <w:r>
                              <w:rPr>
                                <w:rFonts w:ascii="Futura Std Light" w:hAnsi="Futura Std Light" w:cs="Futura Std Light"/>
                                <w:spacing w:val="-10"/>
                                <w:sz w:val="16"/>
                                <w:szCs w:val="16"/>
                              </w:rPr>
                              <w:t>e</w:t>
                            </w:r>
                          </w:p>
                          <w:p w14:paraId="27D8CE71" w14:textId="77777777" w:rsidR="00FD421D" w:rsidRDefault="00FD421D" w:rsidP="00A116D6">
                            <w:pPr>
                              <w:ind w:left="142" w:right="-108" w:firstLine="14"/>
                              <w:rPr>
                                <w:rFonts w:ascii="Futura Std Light" w:hAnsi="Futura Std Light" w:cs="Futura Std Light"/>
                                <w:spacing w:val="-10"/>
                                <w:sz w:val="16"/>
                                <w:szCs w:val="16"/>
                              </w:rPr>
                            </w:pPr>
                            <w:proofErr w:type="gramStart"/>
                            <w:r w:rsidRPr="005629AF">
                              <w:rPr>
                                <w:rFonts w:ascii="Futura Std Light" w:hAnsi="Futura Std Light" w:cs="Futura Std Light"/>
                                <w:spacing w:val="-10"/>
                                <w:sz w:val="16"/>
                                <w:szCs w:val="16"/>
                              </w:rPr>
                              <w:t>du</w:t>
                            </w:r>
                            <w:proofErr w:type="gramEnd"/>
                            <w:r w:rsidRPr="005629AF">
                              <w:rPr>
                                <w:rFonts w:ascii="Futura Std Light" w:hAnsi="Futura Std Light" w:cs="Futura Std Light"/>
                                <w:spacing w:val="-10"/>
                                <w:sz w:val="16"/>
                                <w:szCs w:val="16"/>
                              </w:rPr>
                              <w:t xml:space="preserve"> Conseil Scientifique</w:t>
                            </w:r>
                          </w:p>
                          <w:p w14:paraId="43748DCE" w14:textId="77777777" w:rsidR="00FD421D" w:rsidRDefault="00FD421D" w:rsidP="00A116D6">
                            <w:pPr>
                              <w:ind w:left="142" w:right="-108" w:firstLine="14"/>
                              <w:rPr>
                                <w:rFonts w:ascii="Futura Std Light" w:hAnsi="Futura Std Light" w:cs="Futura Std Light"/>
                                <w:spacing w:val="-10"/>
                                <w:sz w:val="16"/>
                                <w:szCs w:val="16"/>
                              </w:rPr>
                            </w:pPr>
                          </w:p>
                          <w:p w14:paraId="6970FFFC" w14:textId="77777777" w:rsidR="00FD421D" w:rsidRPr="005629AF" w:rsidRDefault="00FD421D" w:rsidP="00043068">
                            <w:pPr>
                              <w:ind w:left="142" w:right="-108" w:firstLine="14"/>
                              <w:rPr>
                                <w:rFonts w:ascii="Futura Std Light" w:hAnsi="Futura Std Light" w:cs="Futura Std Light"/>
                                <w:spacing w:val="-10"/>
                                <w:sz w:val="16"/>
                                <w:szCs w:val="16"/>
                              </w:rPr>
                            </w:pPr>
                            <w:r>
                              <w:rPr>
                                <w:rFonts w:ascii="Futura Std Light" w:hAnsi="Futura Std Light" w:cs="Futura Std Light"/>
                                <w:b/>
                                <w:bCs/>
                                <w:color w:val="CC4415"/>
                                <w:spacing w:val="-10"/>
                                <w:sz w:val="16"/>
                                <w:szCs w:val="16"/>
                              </w:rPr>
                              <w:t>Pr Mario Speranza</w:t>
                            </w:r>
                          </w:p>
                          <w:p w14:paraId="2F1952D2" w14:textId="77777777" w:rsidR="00FD421D" w:rsidRPr="005629AF" w:rsidRDefault="00FD421D" w:rsidP="00043068">
                            <w:pPr>
                              <w:ind w:left="142" w:right="-108" w:firstLine="14"/>
                              <w:rPr>
                                <w:rFonts w:ascii="Futura Std Light" w:hAnsi="Futura Std Light" w:cs="Futura Std Light"/>
                                <w:spacing w:val="-10"/>
                                <w:sz w:val="16"/>
                                <w:szCs w:val="16"/>
                              </w:rPr>
                            </w:pPr>
                            <w:r>
                              <w:rPr>
                                <w:rFonts w:ascii="Futura Std Light" w:hAnsi="Futura Std Light" w:cs="Futura Std Light"/>
                                <w:spacing w:val="-10"/>
                                <w:sz w:val="16"/>
                                <w:szCs w:val="16"/>
                              </w:rPr>
                              <w:t>Vice-Président</w:t>
                            </w:r>
                          </w:p>
                          <w:p w14:paraId="798B07D2" w14:textId="77777777" w:rsidR="00FD421D" w:rsidRPr="005629AF" w:rsidRDefault="00FD421D" w:rsidP="00043068">
                            <w:pPr>
                              <w:ind w:left="142" w:right="-108" w:firstLine="14"/>
                              <w:rPr>
                                <w:rFonts w:ascii="Futura Std Light" w:hAnsi="Futura Std Light" w:cs="Futura Std Light"/>
                                <w:spacing w:val="-10"/>
                              </w:rPr>
                            </w:pPr>
                            <w:proofErr w:type="gramStart"/>
                            <w:r w:rsidRPr="005629AF">
                              <w:rPr>
                                <w:rFonts w:ascii="Futura Std Light" w:hAnsi="Futura Std Light" w:cs="Futura Std Light"/>
                                <w:spacing w:val="-10"/>
                                <w:sz w:val="16"/>
                                <w:szCs w:val="16"/>
                              </w:rPr>
                              <w:t>du</w:t>
                            </w:r>
                            <w:proofErr w:type="gramEnd"/>
                            <w:r w:rsidRPr="005629AF">
                              <w:rPr>
                                <w:rFonts w:ascii="Futura Std Light" w:hAnsi="Futura Std Light" w:cs="Futura Std Light"/>
                                <w:spacing w:val="-10"/>
                                <w:sz w:val="16"/>
                                <w:szCs w:val="16"/>
                              </w:rPr>
                              <w:t xml:space="preserve"> Conseil Scientifique</w:t>
                            </w:r>
                          </w:p>
                          <w:p w14:paraId="65B7F2B5" w14:textId="77777777" w:rsidR="00FD421D" w:rsidRPr="00BE55CA" w:rsidRDefault="00FD421D" w:rsidP="00043068">
                            <w:pPr>
                              <w:ind w:left="142" w:right="-108" w:firstLine="14"/>
                              <w:rPr>
                                <w:rFonts w:ascii="Futura Std Light" w:hAnsi="Futura Std Light" w:cs="Futura Std Light"/>
                                <w:b/>
                                <w:bCs/>
                                <w:spacing w:val="-10"/>
                                <w:sz w:val="16"/>
                                <w:szCs w:val="16"/>
                              </w:rPr>
                            </w:pPr>
                          </w:p>
                          <w:p w14:paraId="5CE6E77D" w14:textId="77777777" w:rsidR="00FD421D" w:rsidRPr="005629AF" w:rsidRDefault="00FD421D" w:rsidP="002C043D">
                            <w:pPr>
                              <w:ind w:left="142" w:right="-108" w:firstLine="14"/>
                              <w:rPr>
                                <w:rFonts w:ascii="Futura Std Light" w:hAnsi="Futura Std Light" w:cs="Futura Std Light"/>
                                <w:spacing w:val="-10"/>
                                <w:sz w:val="16"/>
                                <w:szCs w:val="16"/>
                              </w:rPr>
                            </w:pPr>
                            <w:r w:rsidRPr="005629AF">
                              <w:rPr>
                                <w:rFonts w:ascii="Futura Std Light" w:hAnsi="Futura Std Light" w:cs="Futura Std Light"/>
                                <w:b/>
                                <w:bCs/>
                                <w:color w:val="CC4415"/>
                                <w:spacing w:val="-10"/>
                                <w:sz w:val="16"/>
                                <w:szCs w:val="16"/>
                              </w:rPr>
                              <w:t>Pr David Cohen</w:t>
                            </w:r>
                          </w:p>
                          <w:p w14:paraId="214B892B" w14:textId="77777777" w:rsidR="00FD421D" w:rsidRPr="005629AF" w:rsidRDefault="00FD421D" w:rsidP="002C043D">
                            <w:pPr>
                              <w:ind w:left="142" w:right="-108" w:firstLine="14"/>
                              <w:rPr>
                                <w:rFonts w:ascii="Futura Std Light" w:hAnsi="Futura Std Light" w:cs="Futura Std Light"/>
                                <w:spacing w:val="-10"/>
                                <w:sz w:val="16"/>
                                <w:szCs w:val="16"/>
                              </w:rPr>
                            </w:pPr>
                            <w:r w:rsidRPr="005629AF">
                              <w:rPr>
                                <w:rFonts w:ascii="Futura Std Light" w:hAnsi="Futura Std Light" w:cs="Futura Std Light"/>
                                <w:spacing w:val="-10"/>
                                <w:sz w:val="16"/>
                                <w:szCs w:val="16"/>
                              </w:rPr>
                              <w:t>Rédacteur en chef de la revue</w:t>
                            </w:r>
                          </w:p>
                          <w:p w14:paraId="69D9F988" w14:textId="77777777" w:rsidR="00FD421D" w:rsidRDefault="00FD421D" w:rsidP="002C043D">
                            <w:pPr>
                              <w:ind w:left="142" w:right="-108" w:firstLine="14"/>
                              <w:rPr>
                                <w:rFonts w:ascii="Futura Std Light" w:hAnsi="Futura Std Light" w:cs="Futura Std Light"/>
                                <w:i/>
                                <w:spacing w:val="-10"/>
                                <w:sz w:val="16"/>
                                <w:szCs w:val="16"/>
                              </w:rPr>
                            </w:pPr>
                            <w:r w:rsidRPr="00BF4E86">
                              <w:rPr>
                                <w:rFonts w:ascii="Futura Std Light" w:hAnsi="Futura Std Light" w:cs="Futura Std Light"/>
                                <w:i/>
                                <w:spacing w:val="-10"/>
                                <w:sz w:val="16"/>
                                <w:szCs w:val="16"/>
                              </w:rPr>
                              <w:t>Neuropsychiatrie de l'enfance</w:t>
                            </w:r>
                          </w:p>
                          <w:p w14:paraId="6A46B81C" w14:textId="77777777" w:rsidR="00FD421D" w:rsidRDefault="00FD421D" w:rsidP="002C043D">
                            <w:pPr>
                              <w:ind w:left="142" w:right="-108" w:firstLine="14"/>
                              <w:rPr>
                                <w:rFonts w:ascii="Futura Std Light" w:hAnsi="Futura Std Light" w:cs="Futura Std Light"/>
                                <w:i/>
                                <w:spacing w:val="-10"/>
                                <w:sz w:val="16"/>
                                <w:szCs w:val="16"/>
                              </w:rPr>
                            </w:pPr>
                            <w:proofErr w:type="gramStart"/>
                            <w:r w:rsidRPr="00BF4E86">
                              <w:rPr>
                                <w:rFonts w:ascii="Futura Std Light" w:hAnsi="Futura Std Light" w:cs="Futura Std Light"/>
                                <w:i/>
                                <w:spacing w:val="-10"/>
                                <w:sz w:val="16"/>
                                <w:szCs w:val="16"/>
                              </w:rPr>
                              <w:t>et</w:t>
                            </w:r>
                            <w:proofErr w:type="gramEnd"/>
                            <w:r w:rsidRPr="00BF4E86">
                              <w:rPr>
                                <w:rFonts w:ascii="Futura Std Light" w:hAnsi="Futura Std Light" w:cs="Futura Std Light"/>
                                <w:i/>
                                <w:spacing w:val="-10"/>
                                <w:sz w:val="16"/>
                                <w:szCs w:val="16"/>
                              </w:rPr>
                              <w:t xml:space="preserve"> de l'adolescence</w:t>
                            </w:r>
                          </w:p>
                          <w:p w14:paraId="361204FB" w14:textId="77777777" w:rsidR="00FD421D" w:rsidRDefault="00FD421D" w:rsidP="00043068">
                            <w:pPr>
                              <w:ind w:left="142" w:right="-108" w:firstLine="14"/>
                              <w:rPr>
                                <w:rFonts w:ascii="Futura Std Light" w:hAnsi="Futura Std Light" w:cs="Futura Std Light"/>
                                <w:i/>
                                <w:spacing w:val="-10"/>
                                <w:sz w:val="16"/>
                                <w:szCs w:val="16"/>
                              </w:rPr>
                            </w:pPr>
                          </w:p>
                          <w:p w14:paraId="6C55DFDB" w14:textId="77777777" w:rsidR="00FD421D" w:rsidRPr="00BF4E86" w:rsidRDefault="00FD421D" w:rsidP="00043068">
                            <w:pPr>
                              <w:ind w:left="142" w:right="-108" w:firstLine="14"/>
                              <w:rPr>
                                <w:rFonts w:ascii="Futura Std Light" w:hAnsi="Futura Std Light" w:cs="Futura Std Light"/>
                                <w:i/>
                                <w:spacing w:val="-10"/>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1F474C" id="_x0000_t202" coordsize="21600,21600" o:spt="202" path="m,l,21600r21600,l21600,xe">
                <v:stroke joinstyle="miter"/>
                <v:path gradientshapeok="t" o:connecttype="rect"/>
              </v:shapetype>
              <v:shape id="Text Box 15" o:spid="_x0000_s1026" type="#_x0000_t202" style="position:absolute;left:0;text-align:left;margin-left:-19pt;margin-top:14.6pt;width:126.45pt;height:45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" stroked="f">
                <v:textbox>
                  <w:txbxContent>
                    <w:p w14:paraId="74B85FCE" w14:textId="77777777" w:rsidR="00FD421D" w:rsidRPr="005629AF" w:rsidRDefault="00FD421D" w:rsidP="00043068">
                      <w:pPr>
                        <w:ind w:left="142" w:right="-108"/>
                        <w:rPr>
                          <w:rFonts w:ascii="Futura Std Light" w:hAnsi="Futura Std Light" w:cs="Futura Std Light"/>
                          <w:spacing w:val="-10"/>
                          <w:sz w:val="16"/>
                          <w:szCs w:val="16"/>
                        </w:rPr>
                      </w:pPr>
                      <w:r w:rsidRPr="005629AF">
                        <w:rPr>
                          <w:rFonts w:ascii="Futura Std Light" w:hAnsi="Futura Std Light" w:cs="Futura Std Light"/>
                          <w:b/>
                          <w:bCs/>
                          <w:color w:val="CC4415"/>
                          <w:spacing w:val="-10"/>
                          <w:sz w:val="16"/>
                          <w:szCs w:val="16"/>
                        </w:rPr>
                        <w:t>Pr Daniel Marcelli</w:t>
                      </w:r>
                    </w:p>
                    <w:p w14:paraId="604069AE" w14:textId="77777777" w:rsidR="00FD421D" w:rsidRPr="005629AF" w:rsidRDefault="00FD421D" w:rsidP="00043068">
                      <w:pPr>
                        <w:ind w:left="142" w:right="-108" w:firstLine="14"/>
                        <w:rPr>
                          <w:rFonts w:ascii="Futura Std Light" w:hAnsi="Futura Std Light" w:cs="Futura Std Light"/>
                          <w:spacing w:val="-10"/>
                          <w:sz w:val="16"/>
                          <w:szCs w:val="16"/>
                        </w:rPr>
                      </w:pPr>
                      <w:r w:rsidRPr="005629AF">
                        <w:rPr>
                          <w:rFonts w:ascii="Futura Std Light" w:hAnsi="Futura Std Light" w:cs="Futura Std Light"/>
                          <w:spacing w:val="-10"/>
                          <w:sz w:val="16"/>
                          <w:szCs w:val="16"/>
                        </w:rPr>
                        <w:t>Président</w:t>
                      </w:r>
                    </w:p>
                    <w:p w14:paraId="22231E31" w14:textId="77777777" w:rsidR="00FD421D" w:rsidRPr="005629AF" w:rsidRDefault="00FD421D" w:rsidP="00043068">
                      <w:pPr>
                        <w:ind w:left="142" w:right="-108" w:firstLine="14"/>
                        <w:rPr>
                          <w:rFonts w:ascii="Futura Std Light" w:hAnsi="Futura Std Light" w:cs="Futura Std Light"/>
                          <w:spacing w:val="-10"/>
                          <w:sz w:val="16"/>
                          <w:szCs w:val="16"/>
                        </w:rPr>
                      </w:pPr>
                    </w:p>
                    <w:p w14:paraId="3849F972" w14:textId="77777777" w:rsidR="00FD421D" w:rsidRPr="005629AF" w:rsidRDefault="00FD421D" w:rsidP="00922107">
                      <w:pPr>
                        <w:pStyle w:val="Normal1"/>
                        <w:ind w:left="142" w:right="-108" w:firstLine="14"/>
                        <w:jc w:val="left"/>
                        <w:rPr>
                          <w:rFonts w:ascii="Futura Std Light" w:hAnsi="Futura Std Light" w:cs="Futura Std Light"/>
                          <w:spacing w:val="-10"/>
                          <w:sz w:val="16"/>
                          <w:szCs w:val="16"/>
                        </w:rPr>
                      </w:pPr>
                      <w:r>
                        <w:rPr>
                          <w:rFonts w:ascii="Futura Std Light" w:hAnsi="Futura Std Light" w:cs="Futura Std Light"/>
                          <w:b/>
                          <w:bCs/>
                          <w:color w:val="CC4415"/>
                          <w:spacing w:val="-10"/>
                          <w:sz w:val="16"/>
                          <w:szCs w:val="16"/>
                        </w:rPr>
                        <w:t>P</w:t>
                      </w:r>
                      <w:r w:rsidRPr="005629AF">
                        <w:rPr>
                          <w:rFonts w:ascii="Futura Std Light" w:hAnsi="Futura Std Light" w:cs="Futura Std Light"/>
                          <w:b/>
                          <w:bCs/>
                          <w:color w:val="CC4415"/>
                          <w:spacing w:val="-10"/>
                          <w:sz w:val="16"/>
                          <w:szCs w:val="16"/>
                        </w:rPr>
                        <w:t xml:space="preserve">r Michel </w:t>
                      </w:r>
                      <w:proofErr w:type="spellStart"/>
                      <w:r w:rsidRPr="005629AF">
                        <w:rPr>
                          <w:rFonts w:ascii="Futura Std Light" w:hAnsi="Futura Std Light" w:cs="Futura Std Light"/>
                          <w:b/>
                          <w:bCs/>
                          <w:color w:val="CC4415"/>
                          <w:spacing w:val="-10"/>
                          <w:sz w:val="16"/>
                          <w:szCs w:val="16"/>
                        </w:rPr>
                        <w:t>Wawrzyniak</w:t>
                      </w:r>
                      <w:proofErr w:type="spellEnd"/>
                    </w:p>
                    <w:p w14:paraId="08F3545F" w14:textId="77777777" w:rsidR="00FD421D" w:rsidRPr="005629AF" w:rsidRDefault="00FD421D" w:rsidP="00922107">
                      <w:pPr>
                        <w:pStyle w:val="Normal1"/>
                        <w:ind w:left="142" w:right="-108" w:firstLine="14"/>
                        <w:jc w:val="left"/>
                        <w:rPr>
                          <w:rFonts w:ascii="Futura Std Light" w:hAnsi="Futura Std Light" w:cs="Futura Std Light"/>
                          <w:spacing w:val="-10"/>
                          <w:sz w:val="16"/>
                          <w:szCs w:val="16"/>
                        </w:rPr>
                      </w:pPr>
                      <w:r>
                        <w:rPr>
                          <w:rFonts w:ascii="Futura Std Light" w:hAnsi="Futura Std Light" w:cs="Futura Std Light"/>
                          <w:spacing w:val="-10"/>
                          <w:sz w:val="16"/>
                          <w:szCs w:val="16"/>
                        </w:rPr>
                        <w:t>Past-Président</w:t>
                      </w:r>
                    </w:p>
                    <w:p w14:paraId="79F87EB3" w14:textId="77777777" w:rsidR="00FD421D" w:rsidRDefault="00FD421D" w:rsidP="00043068">
                      <w:pPr>
                        <w:ind w:left="142" w:right="-108" w:firstLine="14"/>
                        <w:rPr>
                          <w:rFonts w:ascii="Futura Std Light" w:hAnsi="Futura Std Light" w:cs="Futura Std Light"/>
                          <w:b/>
                          <w:bCs/>
                          <w:color w:val="CC4415"/>
                          <w:spacing w:val="-10"/>
                          <w:sz w:val="16"/>
                          <w:szCs w:val="16"/>
                        </w:rPr>
                      </w:pPr>
                    </w:p>
                    <w:p w14:paraId="4D219017" w14:textId="77777777" w:rsidR="00FD421D" w:rsidRPr="005629AF" w:rsidRDefault="00FD421D" w:rsidP="00043068">
                      <w:pPr>
                        <w:ind w:left="142" w:right="-108" w:firstLine="14"/>
                        <w:rPr>
                          <w:rFonts w:ascii="Futura Std Light" w:hAnsi="Futura Std Light" w:cs="Futura Std Light"/>
                          <w:spacing w:val="-10"/>
                          <w:sz w:val="16"/>
                          <w:szCs w:val="16"/>
                        </w:rPr>
                      </w:pPr>
                      <w:r>
                        <w:rPr>
                          <w:rFonts w:ascii="Futura Std Light" w:hAnsi="Futura Std Light" w:cs="Futura Std Light"/>
                          <w:b/>
                          <w:bCs/>
                          <w:color w:val="CC4415"/>
                          <w:spacing w:val="-10"/>
                          <w:sz w:val="16"/>
                          <w:szCs w:val="16"/>
                        </w:rPr>
                        <w:t>Dr</w:t>
                      </w:r>
                      <w:r w:rsidRPr="005629AF">
                        <w:rPr>
                          <w:rFonts w:ascii="Futura Std Light" w:hAnsi="Futura Std Light" w:cs="Futura Std Light"/>
                          <w:b/>
                          <w:bCs/>
                          <w:color w:val="CC4415"/>
                          <w:spacing w:val="-10"/>
                          <w:sz w:val="16"/>
                          <w:szCs w:val="16"/>
                        </w:rPr>
                        <w:t xml:space="preserve"> </w:t>
                      </w:r>
                      <w:r>
                        <w:rPr>
                          <w:rFonts w:ascii="Futura Std Light" w:hAnsi="Futura Std Light" w:cs="Futura Std Light"/>
                          <w:b/>
                          <w:bCs/>
                          <w:color w:val="CC4415"/>
                          <w:spacing w:val="-10"/>
                          <w:sz w:val="16"/>
                          <w:szCs w:val="16"/>
                        </w:rPr>
                        <w:t>Jean Chambry</w:t>
                      </w:r>
                    </w:p>
                    <w:p w14:paraId="1BA18DF6" w14:textId="77777777" w:rsidR="00FD421D" w:rsidRPr="005629AF" w:rsidRDefault="00FD421D" w:rsidP="00043068">
                      <w:pPr>
                        <w:ind w:left="142" w:right="-108" w:firstLine="14"/>
                        <w:rPr>
                          <w:rFonts w:ascii="Futura Std Light" w:hAnsi="Futura Std Light" w:cs="Futura Std Light"/>
                          <w:spacing w:val="-10"/>
                          <w:sz w:val="16"/>
                          <w:szCs w:val="16"/>
                        </w:rPr>
                      </w:pPr>
                      <w:proofErr w:type="spellStart"/>
                      <w:r>
                        <w:rPr>
                          <w:rFonts w:ascii="Futura Std Light" w:hAnsi="Futura Std Light" w:cs="Futura Std Light"/>
                          <w:spacing w:val="-10"/>
                          <w:sz w:val="16"/>
                          <w:szCs w:val="16"/>
                        </w:rPr>
                        <w:t>Elect</w:t>
                      </w:r>
                      <w:proofErr w:type="spellEnd"/>
                      <w:r w:rsidRPr="005629AF">
                        <w:rPr>
                          <w:rFonts w:ascii="Futura Std Light" w:hAnsi="Futura Std Light" w:cs="Futura Std Light"/>
                          <w:spacing w:val="-10"/>
                          <w:sz w:val="16"/>
                          <w:szCs w:val="16"/>
                        </w:rPr>
                        <w:t>-Président</w:t>
                      </w:r>
                    </w:p>
                    <w:p w14:paraId="1FCFD469" w14:textId="77777777" w:rsidR="00FD421D" w:rsidRPr="005629AF" w:rsidRDefault="00FD421D" w:rsidP="00043068">
                      <w:pPr>
                        <w:ind w:left="142" w:right="-108" w:firstLine="48"/>
                        <w:rPr>
                          <w:rFonts w:ascii="Futura Std Light" w:hAnsi="Futura Std Light" w:cs="Futura Std Light"/>
                          <w:spacing w:val="-10"/>
                          <w:sz w:val="16"/>
                          <w:szCs w:val="16"/>
                        </w:rPr>
                      </w:pPr>
                    </w:p>
                    <w:p w14:paraId="031482E9" w14:textId="77777777" w:rsidR="00FD421D" w:rsidRPr="005629AF" w:rsidRDefault="00FD421D" w:rsidP="00922107">
                      <w:pPr>
                        <w:ind w:left="142" w:right="-108" w:firstLine="14"/>
                        <w:rPr>
                          <w:rFonts w:ascii="Futura Std Light" w:hAnsi="Futura Std Light" w:cs="Futura Std Light"/>
                          <w:bCs/>
                          <w:spacing w:val="-10"/>
                          <w:sz w:val="16"/>
                          <w:szCs w:val="16"/>
                        </w:rPr>
                      </w:pPr>
                      <w:r w:rsidRPr="005629AF">
                        <w:rPr>
                          <w:rFonts w:ascii="Futura Std Light" w:hAnsi="Futura Std Light" w:cs="Futura Std Light"/>
                          <w:b/>
                          <w:bCs/>
                          <w:color w:val="CC4415"/>
                          <w:spacing w:val="-10"/>
                          <w:sz w:val="16"/>
                          <w:szCs w:val="16"/>
                        </w:rPr>
                        <w:t>Dr Bruno Rist</w:t>
                      </w:r>
                    </w:p>
                    <w:p w14:paraId="44EED20D" w14:textId="77777777" w:rsidR="00FD421D" w:rsidRPr="005629AF" w:rsidRDefault="00FD421D" w:rsidP="00922107">
                      <w:pPr>
                        <w:ind w:left="142" w:right="-108" w:firstLine="14"/>
                        <w:rPr>
                          <w:rFonts w:ascii="Futura Std Light" w:hAnsi="Futura Std Light" w:cs="Futura Std Light"/>
                          <w:b/>
                          <w:bCs/>
                          <w:spacing w:val="-10"/>
                          <w:sz w:val="16"/>
                          <w:szCs w:val="16"/>
                        </w:rPr>
                      </w:pPr>
                      <w:r w:rsidRPr="005629AF">
                        <w:rPr>
                          <w:rFonts w:ascii="Futura Std Light" w:hAnsi="Futura Std Light" w:cs="Futura Std Light"/>
                          <w:bCs/>
                          <w:spacing w:val="-10"/>
                          <w:sz w:val="16"/>
                          <w:szCs w:val="16"/>
                        </w:rPr>
                        <w:t>Trésorie</w:t>
                      </w:r>
                      <w:r w:rsidRPr="005629AF">
                        <w:rPr>
                          <w:rFonts w:ascii="Futura Std Light" w:hAnsi="Futura Std Light" w:cs="Futura Std Light"/>
                          <w:b/>
                          <w:bCs/>
                          <w:spacing w:val="-10"/>
                          <w:sz w:val="16"/>
                          <w:szCs w:val="16"/>
                        </w:rPr>
                        <w:t>r</w:t>
                      </w:r>
                    </w:p>
                    <w:p w14:paraId="18FD196A" w14:textId="77777777" w:rsidR="00FD421D" w:rsidRPr="005629AF" w:rsidRDefault="00FD421D" w:rsidP="00043068">
                      <w:pPr>
                        <w:ind w:left="142" w:right="-108" w:firstLine="14"/>
                        <w:rPr>
                          <w:rFonts w:ascii="Futura Std Light" w:hAnsi="Futura Std Light" w:cs="Futura Std Light"/>
                          <w:spacing w:val="-10"/>
                          <w:sz w:val="16"/>
                          <w:szCs w:val="16"/>
                        </w:rPr>
                      </w:pPr>
                    </w:p>
                    <w:p w14:paraId="40C4B613" w14:textId="77777777" w:rsidR="00FD421D" w:rsidRPr="005629AF" w:rsidRDefault="00FD421D" w:rsidP="00043068">
                      <w:pPr>
                        <w:ind w:left="142" w:right="-108" w:firstLine="14"/>
                        <w:rPr>
                          <w:rFonts w:ascii="Futura Std Light" w:hAnsi="Futura Std Light" w:cs="Futura Std Light"/>
                          <w:spacing w:val="-10"/>
                          <w:sz w:val="16"/>
                          <w:szCs w:val="16"/>
                        </w:rPr>
                      </w:pPr>
                      <w:r w:rsidRPr="005629AF">
                        <w:rPr>
                          <w:rFonts w:ascii="Futura Std Light" w:hAnsi="Futura Std Light" w:cs="Futura Std Light"/>
                          <w:b/>
                          <w:bCs/>
                          <w:color w:val="CC4415"/>
                          <w:spacing w:val="-10"/>
                          <w:sz w:val="16"/>
                          <w:szCs w:val="16"/>
                        </w:rPr>
                        <w:t xml:space="preserve">Dr </w:t>
                      </w:r>
                      <w:r>
                        <w:rPr>
                          <w:rFonts w:ascii="Futura Std Light" w:hAnsi="Futura Std Light" w:cs="Futura Std Light"/>
                          <w:b/>
                          <w:bCs/>
                          <w:color w:val="CC4415"/>
                          <w:spacing w:val="-10"/>
                          <w:sz w:val="16"/>
                          <w:szCs w:val="16"/>
                        </w:rPr>
                        <w:t>Louis Tandonnet</w:t>
                      </w:r>
                    </w:p>
                    <w:p w14:paraId="5589C414" w14:textId="77777777" w:rsidR="00FD421D" w:rsidRDefault="00FD421D" w:rsidP="00043068">
                      <w:pPr>
                        <w:ind w:left="142" w:right="-108" w:firstLine="14"/>
                        <w:rPr>
                          <w:rFonts w:ascii="Futura Std Light" w:hAnsi="Futura Std Light" w:cs="Futura Std Light"/>
                          <w:spacing w:val="-10"/>
                          <w:sz w:val="16"/>
                          <w:szCs w:val="16"/>
                        </w:rPr>
                      </w:pPr>
                      <w:r w:rsidRPr="005629AF">
                        <w:rPr>
                          <w:rFonts w:ascii="Futura Std Light" w:hAnsi="Futura Std Light" w:cs="Futura Std Light"/>
                          <w:spacing w:val="-10"/>
                          <w:sz w:val="16"/>
                          <w:szCs w:val="16"/>
                        </w:rPr>
                        <w:t>Secrétaire Général</w:t>
                      </w:r>
                    </w:p>
                    <w:p w14:paraId="2134108E" w14:textId="77777777" w:rsidR="00FD421D" w:rsidRPr="005629AF" w:rsidRDefault="00FD421D" w:rsidP="00043068">
                      <w:pPr>
                        <w:ind w:left="142" w:right="-108" w:firstLine="14"/>
                        <w:rPr>
                          <w:rFonts w:ascii="Futura Std Light" w:hAnsi="Futura Std Light" w:cs="Futura Std Light"/>
                          <w:spacing w:val="-10"/>
                          <w:sz w:val="16"/>
                          <w:szCs w:val="16"/>
                        </w:rPr>
                      </w:pPr>
                      <w:r>
                        <w:rPr>
                          <w:rFonts w:ascii="Futura Std Light" w:hAnsi="Futura Std Light" w:cs="Futura Std Light"/>
                          <w:spacing w:val="-10"/>
                          <w:sz w:val="16"/>
                          <w:szCs w:val="16"/>
                        </w:rPr>
                        <w:t>Chargé des DPC</w:t>
                      </w:r>
                    </w:p>
                    <w:p w14:paraId="656BD088" w14:textId="77777777" w:rsidR="00FD421D" w:rsidRPr="005629AF" w:rsidRDefault="00FD421D" w:rsidP="00043068">
                      <w:pPr>
                        <w:ind w:left="142" w:right="-108" w:firstLine="14"/>
                        <w:rPr>
                          <w:rFonts w:ascii="Futura Std Light" w:hAnsi="Futura Std Light" w:cs="Futura Std Light"/>
                          <w:spacing w:val="-10"/>
                          <w:sz w:val="16"/>
                          <w:szCs w:val="16"/>
                        </w:rPr>
                      </w:pPr>
                    </w:p>
                    <w:p w14:paraId="742BCD0A" w14:textId="77777777" w:rsidR="00FD421D" w:rsidRPr="005629AF" w:rsidRDefault="00FD421D" w:rsidP="00922107">
                      <w:pPr>
                        <w:ind w:left="142" w:right="-108" w:firstLine="14"/>
                        <w:rPr>
                          <w:rFonts w:ascii="Futura Std Light" w:hAnsi="Futura Std Light" w:cs="Futura Std Light"/>
                          <w:spacing w:val="-10"/>
                          <w:sz w:val="16"/>
                          <w:szCs w:val="16"/>
                        </w:rPr>
                      </w:pPr>
                      <w:r w:rsidRPr="005629AF">
                        <w:rPr>
                          <w:rFonts w:ascii="Futura Std Light" w:hAnsi="Futura Std Light" w:cs="Futura Std Light"/>
                          <w:b/>
                          <w:bCs/>
                          <w:color w:val="CC4415"/>
                          <w:spacing w:val="-10"/>
                          <w:sz w:val="16"/>
                          <w:szCs w:val="16"/>
                        </w:rPr>
                        <w:t>Mr Jean-Michel Coq</w:t>
                      </w:r>
                    </w:p>
                    <w:p w14:paraId="4F65FE74" w14:textId="77777777" w:rsidR="00FD421D" w:rsidRDefault="00FD421D" w:rsidP="00922107">
                      <w:pPr>
                        <w:ind w:left="142" w:right="-108" w:firstLine="14"/>
                        <w:rPr>
                          <w:rFonts w:ascii="Futura Std Light" w:hAnsi="Futura Std Light" w:cs="Futura Std Light"/>
                          <w:spacing w:val="-10"/>
                          <w:sz w:val="16"/>
                          <w:szCs w:val="16"/>
                        </w:rPr>
                      </w:pPr>
                      <w:r>
                        <w:rPr>
                          <w:rFonts w:ascii="Futura Std Light" w:hAnsi="Futura Std Light" w:cs="Futura Std Light"/>
                          <w:spacing w:val="-10"/>
                          <w:sz w:val="16"/>
                          <w:szCs w:val="16"/>
                        </w:rPr>
                        <w:t>Secrétaire général adjoint</w:t>
                      </w:r>
                    </w:p>
                    <w:p w14:paraId="16DF91DE" w14:textId="77777777" w:rsidR="00FD421D" w:rsidRPr="005629AF" w:rsidRDefault="00FD421D" w:rsidP="00922107">
                      <w:pPr>
                        <w:ind w:left="142" w:right="-108" w:firstLine="14"/>
                        <w:rPr>
                          <w:rFonts w:ascii="Futura Std Light" w:hAnsi="Futura Std Light" w:cs="Futura Std Light"/>
                          <w:spacing w:val="-10"/>
                          <w:sz w:val="16"/>
                          <w:szCs w:val="16"/>
                        </w:rPr>
                      </w:pPr>
                      <w:r w:rsidRPr="005629AF">
                        <w:rPr>
                          <w:rFonts w:ascii="Futura Std Light" w:hAnsi="Futura Std Light" w:cs="Futura Std Light"/>
                          <w:spacing w:val="-10"/>
                          <w:sz w:val="16"/>
                          <w:szCs w:val="16"/>
                        </w:rPr>
                        <w:t>Disciplines Associées</w:t>
                      </w:r>
                    </w:p>
                    <w:p w14:paraId="19EBB071" w14:textId="77777777" w:rsidR="00FD421D" w:rsidRPr="007B5CBF" w:rsidRDefault="00FD421D" w:rsidP="00043068">
                      <w:pPr>
                        <w:ind w:left="142" w:right="-108" w:firstLine="14"/>
                        <w:rPr>
                          <w:rFonts w:ascii="Futura Std Light" w:hAnsi="Futura Std Light" w:cs="Futura Std Light"/>
                          <w:spacing w:val="-10"/>
                          <w:sz w:val="16"/>
                          <w:szCs w:val="16"/>
                        </w:rPr>
                      </w:pPr>
                    </w:p>
                    <w:p w14:paraId="01DC9AC6" w14:textId="77777777" w:rsidR="00FD421D" w:rsidRPr="005629AF" w:rsidRDefault="00FD421D" w:rsidP="00043068">
                      <w:pPr>
                        <w:ind w:left="142" w:right="-108" w:firstLine="14"/>
                        <w:rPr>
                          <w:rFonts w:ascii="Futura Std Light" w:hAnsi="Futura Std Light" w:cs="Futura Std Light"/>
                          <w:spacing w:val="-10"/>
                          <w:sz w:val="16"/>
                          <w:szCs w:val="16"/>
                        </w:rPr>
                      </w:pPr>
                      <w:r w:rsidRPr="005629AF">
                        <w:rPr>
                          <w:rFonts w:ascii="Futura Std Light" w:hAnsi="Futura Std Light" w:cs="Futura Std Light"/>
                          <w:b/>
                          <w:bCs/>
                          <w:color w:val="CC4415"/>
                          <w:spacing w:val="-10"/>
                          <w:sz w:val="16"/>
                          <w:szCs w:val="16"/>
                        </w:rPr>
                        <w:t xml:space="preserve">Pr Florence </w:t>
                      </w:r>
                      <w:proofErr w:type="spellStart"/>
                      <w:r w:rsidRPr="005629AF">
                        <w:rPr>
                          <w:rFonts w:ascii="Futura Std Light" w:hAnsi="Futura Std Light" w:cs="Futura Std Light"/>
                          <w:b/>
                          <w:bCs/>
                          <w:color w:val="CC4415"/>
                          <w:spacing w:val="-10"/>
                          <w:sz w:val="16"/>
                          <w:szCs w:val="16"/>
                        </w:rPr>
                        <w:t>Askénazy</w:t>
                      </w:r>
                      <w:proofErr w:type="spellEnd"/>
                    </w:p>
                    <w:p w14:paraId="072A487E" w14:textId="77777777" w:rsidR="00FD421D" w:rsidRPr="005629AF" w:rsidRDefault="00FD421D" w:rsidP="00043068">
                      <w:pPr>
                        <w:ind w:left="142" w:right="-108" w:firstLine="14"/>
                        <w:rPr>
                          <w:rFonts w:ascii="Futura Std Light" w:hAnsi="Futura Std Light" w:cs="Futura Std Light"/>
                          <w:spacing w:val="-10"/>
                          <w:sz w:val="16"/>
                          <w:szCs w:val="16"/>
                        </w:rPr>
                      </w:pPr>
                      <w:r w:rsidRPr="005629AF">
                        <w:rPr>
                          <w:rFonts w:ascii="Futura Std Light" w:hAnsi="Futura Std Light" w:cs="Futura Std Light"/>
                          <w:spacing w:val="-10"/>
                          <w:sz w:val="16"/>
                          <w:szCs w:val="16"/>
                        </w:rPr>
                        <w:t>Veille scientifique</w:t>
                      </w:r>
                    </w:p>
                    <w:p w14:paraId="7C2BC3D8" w14:textId="77777777" w:rsidR="00FD421D" w:rsidRPr="002C043D" w:rsidRDefault="00FD421D" w:rsidP="002C043D">
                      <w:pPr>
                        <w:ind w:left="142" w:right="-108" w:firstLine="14"/>
                        <w:rPr>
                          <w:rFonts w:ascii="Futura Std Light" w:hAnsi="Futura Std Light" w:cs="Futura Std Light"/>
                          <w:b/>
                          <w:spacing w:val="-10"/>
                          <w:sz w:val="16"/>
                          <w:szCs w:val="16"/>
                        </w:rPr>
                      </w:pPr>
                      <w:proofErr w:type="gramStart"/>
                      <w:r w:rsidRPr="005629AF">
                        <w:rPr>
                          <w:rFonts w:ascii="Futura Std Light" w:hAnsi="Futura Std Light" w:cs="Futura Std Light"/>
                          <w:spacing w:val="-10"/>
                          <w:sz w:val="16"/>
                          <w:szCs w:val="16"/>
                        </w:rPr>
                        <w:t>et</w:t>
                      </w:r>
                      <w:proofErr w:type="gramEnd"/>
                      <w:r w:rsidRPr="005629AF">
                        <w:rPr>
                          <w:rFonts w:ascii="Futura Std Light" w:hAnsi="Futura Std Light" w:cs="Futura Std Light"/>
                          <w:spacing w:val="-10"/>
                          <w:sz w:val="16"/>
                          <w:szCs w:val="16"/>
                        </w:rPr>
                        <w:t xml:space="preserve"> documentaire</w:t>
                      </w:r>
                    </w:p>
                    <w:p w14:paraId="36051D89" w14:textId="77777777" w:rsidR="00FD421D" w:rsidRDefault="00FD421D" w:rsidP="00922107">
                      <w:pPr>
                        <w:ind w:left="142" w:right="-108" w:firstLine="14"/>
                        <w:rPr>
                          <w:rFonts w:ascii="Futura Std Light" w:hAnsi="Futura Std Light" w:cs="Futura Std Light"/>
                          <w:b/>
                          <w:bCs/>
                          <w:color w:val="CC4415"/>
                          <w:spacing w:val="-10"/>
                          <w:sz w:val="16"/>
                          <w:szCs w:val="16"/>
                        </w:rPr>
                      </w:pPr>
                    </w:p>
                    <w:p w14:paraId="7D4AE6DC" w14:textId="77777777" w:rsidR="00FD421D" w:rsidRDefault="00FD421D" w:rsidP="00922107">
                      <w:pPr>
                        <w:ind w:left="142" w:right="-108" w:firstLine="14"/>
                        <w:rPr>
                          <w:rFonts w:ascii="Futura Std Light" w:hAnsi="Futura Std Light" w:cs="Futura Std Light"/>
                          <w:b/>
                          <w:bCs/>
                          <w:color w:val="CC4415"/>
                          <w:spacing w:val="-10"/>
                          <w:sz w:val="16"/>
                          <w:szCs w:val="16"/>
                        </w:rPr>
                      </w:pPr>
                      <w:r>
                        <w:rPr>
                          <w:rFonts w:ascii="Futura Std Light" w:hAnsi="Futura Std Light" w:cs="Futura Std Light"/>
                          <w:b/>
                          <w:bCs/>
                          <w:color w:val="CC4415"/>
                          <w:spacing w:val="-10"/>
                          <w:sz w:val="16"/>
                          <w:szCs w:val="16"/>
                        </w:rPr>
                        <w:t xml:space="preserve">Pr Bruno </w:t>
                      </w:r>
                      <w:proofErr w:type="spellStart"/>
                      <w:r>
                        <w:rPr>
                          <w:rFonts w:ascii="Futura Std Light" w:hAnsi="Futura Std Light" w:cs="Futura Std Light"/>
                          <w:b/>
                          <w:bCs/>
                          <w:color w:val="CC4415"/>
                          <w:spacing w:val="-10"/>
                          <w:sz w:val="16"/>
                          <w:szCs w:val="16"/>
                        </w:rPr>
                        <w:t>Falissard</w:t>
                      </w:r>
                      <w:proofErr w:type="spellEnd"/>
                    </w:p>
                    <w:p w14:paraId="3D877ACF" w14:textId="77777777" w:rsidR="00FD421D" w:rsidRPr="005629AF" w:rsidRDefault="00FD421D" w:rsidP="00922107">
                      <w:pPr>
                        <w:ind w:left="142" w:right="-108" w:firstLine="14"/>
                        <w:rPr>
                          <w:rFonts w:ascii="Futura Std Light" w:hAnsi="Futura Std Light" w:cs="Futura Std Light"/>
                          <w:spacing w:val="-10"/>
                          <w:sz w:val="16"/>
                          <w:szCs w:val="16"/>
                        </w:rPr>
                      </w:pPr>
                      <w:r w:rsidRPr="00922107">
                        <w:rPr>
                          <w:rFonts w:ascii="Futura Std Light" w:hAnsi="Futura Std Light" w:cs="Futura Std Light"/>
                          <w:spacing w:val="-10"/>
                          <w:sz w:val="16"/>
                          <w:szCs w:val="16"/>
                        </w:rPr>
                        <w:t>Reche</w:t>
                      </w:r>
                      <w:r>
                        <w:rPr>
                          <w:rFonts w:ascii="Futura Std Light" w:hAnsi="Futura Std Light" w:cs="Futura Std Light"/>
                          <w:spacing w:val="-10"/>
                          <w:sz w:val="16"/>
                          <w:szCs w:val="16"/>
                        </w:rPr>
                        <w:t>r</w:t>
                      </w:r>
                      <w:r w:rsidRPr="00922107">
                        <w:rPr>
                          <w:rFonts w:ascii="Futura Std Light" w:hAnsi="Futura Std Light" w:cs="Futura Std Light"/>
                          <w:spacing w:val="-10"/>
                          <w:sz w:val="16"/>
                          <w:szCs w:val="16"/>
                        </w:rPr>
                        <w:t>che et formation</w:t>
                      </w:r>
                    </w:p>
                    <w:p w14:paraId="117F3ED4" w14:textId="77777777" w:rsidR="00FD421D" w:rsidRDefault="00FD421D" w:rsidP="00043068">
                      <w:pPr>
                        <w:ind w:left="142" w:right="-108" w:firstLine="14"/>
                        <w:rPr>
                          <w:rFonts w:ascii="Futura Std Light" w:hAnsi="Futura Std Light" w:cs="Futura Std Light"/>
                          <w:b/>
                          <w:spacing w:val="-10"/>
                          <w:sz w:val="16"/>
                          <w:szCs w:val="16"/>
                        </w:rPr>
                      </w:pPr>
                    </w:p>
                    <w:p w14:paraId="599A0682" w14:textId="77777777" w:rsidR="00FD421D" w:rsidRPr="005629AF" w:rsidRDefault="00FD421D" w:rsidP="00043068">
                      <w:pPr>
                        <w:ind w:left="142" w:right="-108" w:firstLine="14"/>
                        <w:rPr>
                          <w:rFonts w:ascii="Futura Std Light" w:hAnsi="Futura Std Light" w:cs="Futura Std Light"/>
                          <w:spacing w:val="-10"/>
                          <w:sz w:val="16"/>
                          <w:szCs w:val="16"/>
                        </w:rPr>
                      </w:pPr>
                      <w:r w:rsidRPr="005629AF">
                        <w:rPr>
                          <w:rFonts w:ascii="Futura Std Light" w:hAnsi="Futura Std Light" w:cs="Futura Std Light"/>
                          <w:b/>
                          <w:bCs/>
                          <w:color w:val="CC4415"/>
                          <w:spacing w:val="-10"/>
                          <w:sz w:val="16"/>
                          <w:szCs w:val="16"/>
                        </w:rPr>
                        <w:t>Dr Vincent Garcin</w:t>
                      </w:r>
                    </w:p>
                    <w:p w14:paraId="04F88B9D" w14:textId="77777777" w:rsidR="00FD421D" w:rsidRPr="005629AF" w:rsidRDefault="00FD421D" w:rsidP="00043068">
                      <w:pPr>
                        <w:ind w:left="142" w:right="-108" w:firstLine="14"/>
                        <w:rPr>
                          <w:rFonts w:ascii="Futura Std Light" w:hAnsi="Futura Std Light" w:cs="Futura Std Light"/>
                          <w:b/>
                          <w:bCs/>
                          <w:spacing w:val="-10"/>
                          <w:sz w:val="16"/>
                          <w:szCs w:val="16"/>
                        </w:rPr>
                      </w:pPr>
                      <w:r w:rsidRPr="005629AF">
                        <w:rPr>
                          <w:rFonts w:ascii="Futura Std Light" w:hAnsi="Futura Std Light" w:cs="Futura Std Light"/>
                          <w:spacing w:val="-10"/>
                          <w:sz w:val="16"/>
                          <w:szCs w:val="16"/>
                        </w:rPr>
                        <w:t>Actions innovantes</w:t>
                      </w:r>
                    </w:p>
                    <w:p w14:paraId="4E10A61B" w14:textId="77777777" w:rsidR="00FD421D" w:rsidRPr="005629AF" w:rsidRDefault="00FD421D" w:rsidP="00922107">
                      <w:pPr>
                        <w:ind w:right="-108"/>
                        <w:rPr>
                          <w:rFonts w:ascii="Futura Std Light" w:hAnsi="Futura Std Light" w:cs="Futura Std Light"/>
                          <w:spacing w:val="-10"/>
                          <w:sz w:val="16"/>
                          <w:szCs w:val="16"/>
                        </w:rPr>
                      </w:pPr>
                    </w:p>
                    <w:p w14:paraId="6FC129C1" w14:textId="77777777" w:rsidR="00FD421D" w:rsidRDefault="00FD421D" w:rsidP="00B5194F">
                      <w:pPr>
                        <w:ind w:left="142" w:right="-108" w:firstLine="14"/>
                        <w:rPr>
                          <w:rFonts w:ascii="Futura Std Light" w:hAnsi="Futura Std Light" w:cs="Futura Std Light"/>
                          <w:b/>
                          <w:bCs/>
                          <w:color w:val="CC4415"/>
                          <w:spacing w:val="-10"/>
                          <w:sz w:val="16"/>
                          <w:szCs w:val="16"/>
                        </w:rPr>
                      </w:pPr>
                      <w:r>
                        <w:rPr>
                          <w:rFonts w:ascii="Futura Std Light" w:hAnsi="Futura Std Light" w:cs="Futura Std Light"/>
                          <w:b/>
                          <w:bCs/>
                          <w:color w:val="CC4415"/>
                          <w:spacing w:val="-10"/>
                          <w:sz w:val="16"/>
                          <w:szCs w:val="16"/>
                        </w:rPr>
                        <w:t>Dr Catherine Lacour – Gonay</w:t>
                      </w:r>
                    </w:p>
                    <w:p w14:paraId="606BCA0C" w14:textId="77777777" w:rsidR="00FD421D" w:rsidRPr="005629AF" w:rsidRDefault="00FD421D" w:rsidP="00B5194F">
                      <w:pPr>
                        <w:ind w:left="142" w:right="-108" w:firstLine="14"/>
                        <w:rPr>
                          <w:rFonts w:ascii="Futura Std Light" w:hAnsi="Futura Std Light" w:cs="Futura Std Light"/>
                          <w:spacing w:val="-10"/>
                          <w:sz w:val="16"/>
                          <w:szCs w:val="16"/>
                        </w:rPr>
                      </w:pPr>
                      <w:r w:rsidRPr="00922107">
                        <w:rPr>
                          <w:rFonts w:ascii="Futura Std Light" w:hAnsi="Futura Std Light" w:cs="Futura Std Light"/>
                          <w:spacing w:val="-10"/>
                          <w:sz w:val="16"/>
                          <w:szCs w:val="16"/>
                        </w:rPr>
                        <w:t>Partenariats institutionnels et associatifs</w:t>
                      </w:r>
                    </w:p>
                    <w:p w14:paraId="22330ECB" w14:textId="77777777" w:rsidR="00FD421D" w:rsidRPr="005629AF" w:rsidRDefault="00FD421D" w:rsidP="00043068">
                      <w:pPr>
                        <w:ind w:left="142" w:right="-108" w:firstLine="14"/>
                        <w:rPr>
                          <w:rFonts w:ascii="Futura Std Light" w:hAnsi="Futura Std Light" w:cs="Futura Std Light"/>
                          <w:b/>
                          <w:bCs/>
                          <w:spacing w:val="-10"/>
                          <w:sz w:val="16"/>
                          <w:szCs w:val="16"/>
                        </w:rPr>
                      </w:pPr>
                    </w:p>
                    <w:p w14:paraId="1BCB52D2" w14:textId="77777777" w:rsidR="00FD421D" w:rsidRPr="005629AF" w:rsidRDefault="00FD421D" w:rsidP="00A116D6">
                      <w:pPr>
                        <w:ind w:left="142" w:right="-108" w:firstLine="14"/>
                        <w:rPr>
                          <w:rFonts w:ascii="Futura Std Light" w:hAnsi="Futura Std Light" w:cs="Futura Std Light"/>
                          <w:spacing w:val="-10"/>
                          <w:sz w:val="16"/>
                          <w:szCs w:val="16"/>
                        </w:rPr>
                      </w:pPr>
                      <w:r>
                        <w:rPr>
                          <w:rFonts w:ascii="Futura Std Light" w:hAnsi="Futura Std Light" w:cs="Futura Std Light"/>
                          <w:b/>
                          <w:bCs/>
                          <w:color w:val="CC4415"/>
                          <w:spacing w:val="-10"/>
                          <w:sz w:val="16"/>
                          <w:szCs w:val="16"/>
                        </w:rPr>
                        <w:t xml:space="preserve">Dr Nicole </w:t>
                      </w:r>
                      <w:proofErr w:type="spellStart"/>
                      <w:r>
                        <w:rPr>
                          <w:rFonts w:ascii="Futura Std Light" w:hAnsi="Futura Std Light" w:cs="Futura Std Light"/>
                          <w:b/>
                          <w:bCs/>
                          <w:color w:val="CC4415"/>
                          <w:spacing w:val="-10"/>
                          <w:sz w:val="16"/>
                          <w:szCs w:val="16"/>
                        </w:rPr>
                        <w:t>Catheline</w:t>
                      </w:r>
                      <w:proofErr w:type="spellEnd"/>
                    </w:p>
                    <w:p w14:paraId="62350A4B" w14:textId="77777777" w:rsidR="00FD421D" w:rsidRPr="005629AF" w:rsidRDefault="00FD421D" w:rsidP="00A116D6">
                      <w:pPr>
                        <w:ind w:left="142" w:right="-108" w:firstLine="14"/>
                        <w:rPr>
                          <w:rFonts w:ascii="Futura Std Light" w:hAnsi="Futura Std Light" w:cs="Futura Std Light"/>
                          <w:spacing w:val="-10"/>
                          <w:sz w:val="16"/>
                          <w:szCs w:val="16"/>
                        </w:rPr>
                      </w:pPr>
                      <w:r w:rsidRPr="005629AF">
                        <w:rPr>
                          <w:rFonts w:ascii="Futura Std Light" w:hAnsi="Futura Std Light" w:cs="Futura Std Light"/>
                          <w:spacing w:val="-10"/>
                          <w:sz w:val="16"/>
                          <w:szCs w:val="16"/>
                        </w:rPr>
                        <w:t>Président</w:t>
                      </w:r>
                      <w:r>
                        <w:rPr>
                          <w:rFonts w:ascii="Futura Std Light" w:hAnsi="Futura Std Light" w:cs="Futura Std Light"/>
                          <w:spacing w:val="-10"/>
                          <w:sz w:val="16"/>
                          <w:szCs w:val="16"/>
                        </w:rPr>
                        <w:t>e</w:t>
                      </w:r>
                    </w:p>
                    <w:p w14:paraId="27D8CE71" w14:textId="77777777" w:rsidR="00FD421D" w:rsidRDefault="00FD421D" w:rsidP="00A116D6">
                      <w:pPr>
                        <w:ind w:left="142" w:right="-108" w:firstLine="14"/>
                        <w:rPr>
                          <w:rFonts w:ascii="Futura Std Light" w:hAnsi="Futura Std Light" w:cs="Futura Std Light"/>
                          <w:spacing w:val="-10"/>
                          <w:sz w:val="16"/>
                          <w:szCs w:val="16"/>
                        </w:rPr>
                      </w:pPr>
                      <w:proofErr w:type="gramStart"/>
                      <w:r w:rsidRPr="005629AF">
                        <w:rPr>
                          <w:rFonts w:ascii="Futura Std Light" w:hAnsi="Futura Std Light" w:cs="Futura Std Light"/>
                          <w:spacing w:val="-10"/>
                          <w:sz w:val="16"/>
                          <w:szCs w:val="16"/>
                        </w:rPr>
                        <w:t>du</w:t>
                      </w:r>
                      <w:proofErr w:type="gramEnd"/>
                      <w:r w:rsidRPr="005629AF">
                        <w:rPr>
                          <w:rFonts w:ascii="Futura Std Light" w:hAnsi="Futura Std Light" w:cs="Futura Std Light"/>
                          <w:spacing w:val="-10"/>
                          <w:sz w:val="16"/>
                          <w:szCs w:val="16"/>
                        </w:rPr>
                        <w:t xml:space="preserve"> Conseil Scientifique</w:t>
                      </w:r>
                    </w:p>
                    <w:p w14:paraId="43748DCE" w14:textId="77777777" w:rsidR="00FD421D" w:rsidRDefault="00FD421D" w:rsidP="00A116D6">
                      <w:pPr>
                        <w:ind w:left="142" w:right="-108" w:firstLine="14"/>
                        <w:rPr>
                          <w:rFonts w:ascii="Futura Std Light" w:hAnsi="Futura Std Light" w:cs="Futura Std Light"/>
                          <w:spacing w:val="-10"/>
                          <w:sz w:val="16"/>
                          <w:szCs w:val="16"/>
                        </w:rPr>
                      </w:pPr>
                    </w:p>
                    <w:p w14:paraId="6970FFFC" w14:textId="77777777" w:rsidR="00FD421D" w:rsidRPr="005629AF" w:rsidRDefault="00FD421D" w:rsidP="00043068">
                      <w:pPr>
                        <w:ind w:left="142" w:right="-108" w:firstLine="14"/>
                        <w:rPr>
                          <w:rFonts w:ascii="Futura Std Light" w:hAnsi="Futura Std Light" w:cs="Futura Std Light"/>
                          <w:spacing w:val="-10"/>
                          <w:sz w:val="16"/>
                          <w:szCs w:val="16"/>
                        </w:rPr>
                      </w:pPr>
                      <w:r>
                        <w:rPr>
                          <w:rFonts w:ascii="Futura Std Light" w:hAnsi="Futura Std Light" w:cs="Futura Std Light"/>
                          <w:b/>
                          <w:bCs/>
                          <w:color w:val="CC4415"/>
                          <w:spacing w:val="-10"/>
                          <w:sz w:val="16"/>
                          <w:szCs w:val="16"/>
                        </w:rPr>
                        <w:t>Pr Mario Speranza</w:t>
                      </w:r>
                    </w:p>
                    <w:p w14:paraId="2F1952D2" w14:textId="77777777" w:rsidR="00FD421D" w:rsidRPr="005629AF" w:rsidRDefault="00FD421D" w:rsidP="00043068">
                      <w:pPr>
                        <w:ind w:left="142" w:right="-108" w:firstLine="14"/>
                        <w:rPr>
                          <w:rFonts w:ascii="Futura Std Light" w:hAnsi="Futura Std Light" w:cs="Futura Std Light"/>
                          <w:spacing w:val="-10"/>
                          <w:sz w:val="16"/>
                          <w:szCs w:val="16"/>
                        </w:rPr>
                      </w:pPr>
                      <w:r>
                        <w:rPr>
                          <w:rFonts w:ascii="Futura Std Light" w:hAnsi="Futura Std Light" w:cs="Futura Std Light"/>
                          <w:spacing w:val="-10"/>
                          <w:sz w:val="16"/>
                          <w:szCs w:val="16"/>
                        </w:rPr>
                        <w:t>Vice-Président</w:t>
                      </w:r>
                    </w:p>
                    <w:p w14:paraId="798B07D2" w14:textId="77777777" w:rsidR="00FD421D" w:rsidRPr="005629AF" w:rsidRDefault="00FD421D" w:rsidP="00043068">
                      <w:pPr>
                        <w:ind w:left="142" w:right="-108" w:firstLine="14"/>
                        <w:rPr>
                          <w:rFonts w:ascii="Futura Std Light" w:hAnsi="Futura Std Light" w:cs="Futura Std Light"/>
                          <w:spacing w:val="-10"/>
                        </w:rPr>
                      </w:pPr>
                      <w:proofErr w:type="gramStart"/>
                      <w:r w:rsidRPr="005629AF">
                        <w:rPr>
                          <w:rFonts w:ascii="Futura Std Light" w:hAnsi="Futura Std Light" w:cs="Futura Std Light"/>
                          <w:spacing w:val="-10"/>
                          <w:sz w:val="16"/>
                          <w:szCs w:val="16"/>
                        </w:rPr>
                        <w:t>du</w:t>
                      </w:r>
                      <w:proofErr w:type="gramEnd"/>
                      <w:r w:rsidRPr="005629AF">
                        <w:rPr>
                          <w:rFonts w:ascii="Futura Std Light" w:hAnsi="Futura Std Light" w:cs="Futura Std Light"/>
                          <w:spacing w:val="-10"/>
                          <w:sz w:val="16"/>
                          <w:szCs w:val="16"/>
                        </w:rPr>
                        <w:t xml:space="preserve"> Conseil Scientifique</w:t>
                      </w:r>
                    </w:p>
                    <w:p w14:paraId="65B7F2B5" w14:textId="77777777" w:rsidR="00FD421D" w:rsidRPr="00BE55CA" w:rsidRDefault="00FD421D" w:rsidP="00043068">
                      <w:pPr>
                        <w:ind w:left="142" w:right="-108" w:firstLine="14"/>
                        <w:rPr>
                          <w:rFonts w:ascii="Futura Std Light" w:hAnsi="Futura Std Light" w:cs="Futura Std Light"/>
                          <w:b/>
                          <w:bCs/>
                          <w:spacing w:val="-10"/>
                          <w:sz w:val="16"/>
                          <w:szCs w:val="16"/>
                        </w:rPr>
                      </w:pPr>
                    </w:p>
                    <w:p w14:paraId="5CE6E77D" w14:textId="77777777" w:rsidR="00FD421D" w:rsidRPr="005629AF" w:rsidRDefault="00FD421D" w:rsidP="002C043D">
                      <w:pPr>
                        <w:ind w:left="142" w:right="-108" w:firstLine="14"/>
                        <w:rPr>
                          <w:rFonts w:ascii="Futura Std Light" w:hAnsi="Futura Std Light" w:cs="Futura Std Light"/>
                          <w:spacing w:val="-10"/>
                          <w:sz w:val="16"/>
                          <w:szCs w:val="16"/>
                        </w:rPr>
                      </w:pPr>
                      <w:r w:rsidRPr="005629AF">
                        <w:rPr>
                          <w:rFonts w:ascii="Futura Std Light" w:hAnsi="Futura Std Light" w:cs="Futura Std Light"/>
                          <w:b/>
                          <w:bCs/>
                          <w:color w:val="CC4415"/>
                          <w:spacing w:val="-10"/>
                          <w:sz w:val="16"/>
                          <w:szCs w:val="16"/>
                        </w:rPr>
                        <w:t>Pr David Cohen</w:t>
                      </w:r>
                    </w:p>
                    <w:p w14:paraId="214B892B" w14:textId="77777777" w:rsidR="00FD421D" w:rsidRPr="005629AF" w:rsidRDefault="00FD421D" w:rsidP="002C043D">
                      <w:pPr>
                        <w:ind w:left="142" w:right="-108" w:firstLine="14"/>
                        <w:rPr>
                          <w:rFonts w:ascii="Futura Std Light" w:hAnsi="Futura Std Light" w:cs="Futura Std Light"/>
                          <w:spacing w:val="-10"/>
                          <w:sz w:val="16"/>
                          <w:szCs w:val="16"/>
                        </w:rPr>
                      </w:pPr>
                      <w:r w:rsidRPr="005629AF">
                        <w:rPr>
                          <w:rFonts w:ascii="Futura Std Light" w:hAnsi="Futura Std Light" w:cs="Futura Std Light"/>
                          <w:spacing w:val="-10"/>
                          <w:sz w:val="16"/>
                          <w:szCs w:val="16"/>
                        </w:rPr>
                        <w:t>Rédacteur en chef de la revue</w:t>
                      </w:r>
                    </w:p>
                    <w:p w14:paraId="69D9F988" w14:textId="77777777" w:rsidR="00FD421D" w:rsidRDefault="00FD421D" w:rsidP="002C043D">
                      <w:pPr>
                        <w:ind w:left="142" w:right="-108" w:firstLine="14"/>
                        <w:rPr>
                          <w:rFonts w:ascii="Futura Std Light" w:hAnsi="Futura Std Light" w:cs="Futura Std Light"/>
                          <w:i/>
                          <w:spacing w:val="-10"/>
                          <w:sz w:val="16"/>
                          <w:szCs w:val="16"/>
                        </w:rPr>
                      </w:pPr>
                      <w:r w:rsidRPr="00BF4E86">
                        <w:rPr>
                          <w:rFonts w:ascii="Futura Std Light" w:hAnsi="Futura Std Light" w:cs="Futura Std Light"/>
                          <w:i/>
                          <w:spacing w:val="-10"/>
                          <w:sz w:val="16"/>
                          <w:szCs w:val="16"/>
                        </w:rPr>
                        <w:t>Neuropsychiatrie de l'enfance</w:t>
                      </w:r>
                    </w:p>
                    <w:p w14:paraId="6A46B81C" w14:textId="77777777" w:rsidR="00FD421D" w:rsidRDefault="00FD421D" w:rsidP="002C043D">
                      <w:pPr>
                        <w:ind w:left="142" w:right="-108" w:firstLine="14"/>
                        <w:rPr>
                          <w:rFonts w:ascii="Futura Std Light" w:hAnsi="Futura Std Light" w:cs="Futura Std Light"/>
                          <w:i/>
                          <w:spacing w:val="-10"/>
                          <w:sz w:val="16"/>
                          <w:szCs w:val="16"/>
                        </w:rPr>
                      </w:pPr>
                      <w:proofErr w:type="gramStart"/>
                      <w:r w:rsidRPr="00BF4E86">
                        <w:rPr>
                          <w:rFonts w:ascii="Futura Std Light" w:hAnsi="Futura Std Light" w:cs="Futura Std Light"/>
                          <w:i/>
                          <w:spacing w:val="-10"/>
                          <w:sz w:val="16"/>
                          <w:szCs w:val="16"/>
                        </w:rPr>
                        <w:t>et</w:t>
                      </w:r>
                      <w:proofErr w:type="gramEnd"/>
                      <w:r w:rsidRPr="00BF4E86">
                        <w:rPr>
                          <w:rFonts w:ascii="Futura Std Light" w:hAnsi="Futura Std Light" w:cs="Futura Std Light"/>
                          <w:i/>
                          <w:spacing w:val="-10"/>
                          <w:sz w:val="16"/>
                          <w:szCs w:val="16"/>
                        </w:rPr>
                        <w:t xml:space="preserve"> de l'adolescence</w:t>
                      </w:r>
                    </w:p>
                    <w:p w14:paraId="361204FB" w14:textId="77777777" w:rsidR="00FD421D" w:rsidRDefault="00FD421D" w:rsidP="00043068">
                      <w:pPr>
                        <w:ind w:left="142" w:right="-108" w:firstLine="14"/>
                        <w:rPr>
                          <w:rFonts w:ascii="Futura Std Light" w:hAnsi="Futura Std Light" w:cs="Futura Std Light"/>
                          <w:i/>
                          <w:spacing w:val="-10"/>
                          <w:sz w:val="16"/>
                          <w:szCs w:val="16"/>
                        </w:rPr>
                      </w:pPr>
                    </w:p>
                    <w:p w14:paraId="6C55DFDB" w14:textId="77777777" w:rsidR="00FD421D" w:rsidRPr="00BF4E86" w:rsidRDefault="00FD421D" w:rsidP="00043068">
                      <w:pPr>
                        <w:ind w:left="142" w:right="-108" w:firstLine="14"/>
                        <w:rPr>
                          <w:rFonts w:ascii="Futura Std Light" w:hAnsi="Futura Std Light" w:cs="Futura Std Light"/>
                          <w:i/>
                          <w:spacing w:val="-10"/>
                          <w:sz w:val="16"/>
                          <w:szCs w:val="16"/>
                        </w:rPr>
                      </w:pPr>
                    </w:p>
                  </w:txbxContent>
                </v:textbox>
              </v:shape>
            </w:pict>
          </mc:Fallback>
        </mc:AlternateContent>
      </w:r>
    </w:p>
    <w:p w14:paraId="7C8FCEE5" w14:textId="3CB0DC85" w:rsidR="00EE7267" w:rsidRDefault="00A95699" w:rsidP="0034419A">
      <w:pPr>
        <w:ind w:left="6372" w:right="567"/>
        <w:jc w:val="both"/>
        <w:rPr>
          <w:rFonts w:asciiTheme="minorHAnsi" w:eastAsia="Batang" w:hAnsiTheme="minorHAnsi" w:cstheme="minorHAnsi"/>
          <w:sz w:val="22"/>
          <w:szCs w:val="22"/>
        </w:rPr>
      </w:pPr>
      <w:r>
        <w:rPr>
          <w:rFonts w:asciiTheme="minorHAnsi" w:eastAsia="Batang" w:hAnsiTheme="minorHAnsi" w:cstheme="minorHAnsi"/>
          <w:sz w:val="22"/>
          <w:szCs w:val="22"/>
        </w:rPr>
        <w:t>Assemblée Nationale</w:t>
      </w:r>
    </w:p>
    <w:p w14:paraId="6808A924" w14:textId="0B6CF572" w:rsidR="00A95699" w:rsidRDefault="00A95699" w:rsidP="0034419A">
      <w:pPr>
        <w:ind w:left="6237" w:right="567" w:firstLine="135"/>
        <w:jc w:val="both"/>
        <w:rPr>
          <w:rFonts w:asciiTheme="minorHAnsi" w:eastAsia="Batang" w:hAnsiTheme="minorHAnsi" w:cstheme="minorHAnsi"/>
          <w:sz w:val="22"/>
          <w:szCs w:val="22"/>
        </w:rPr>
      </w:pPr>
      <w:r>
        <w:rPr>
          <w:rFonts w:asciiTheme="minorHAnsi" w:eastAsia="Batang" w:hAnsiTheme="minorHAnsi" w:cstheme="minorHAnsi"/>
          <w:sz w:val="22"/>
          <w:szCs w:val="22"/>
        </w:rPr>
        <w:t>126 rue de l’université</w:t>
      </w:r>
    </w:p>
    <w:p w14:paraId="6E10CE29" w14:textId="2DACEC36" w:rsidR="00A95699" w:rsidRDefault="00A95699" w:rsidP="0034419A">
      <w:pPr>
        <w:ind w:left="6237" w:right="567" w:firstLine="135"/>
        <w:jc w:val="both"/>
        <w:rPr>
          <w:rFonts w:asciiTheme="minorHAnsi" w:eastAsia="Batang" w:hAnsiTheme="minorHAnsi" w:cstheme="minorHAnsi"/>
          <w:sz w:val="22"/>
          <w:szCs w:val="22"/>
        </w:rPr>
      </w:pPr>
      <w:r>
        <w:rPr>
          <w:rFonts w:asciiTheme="minorHAnsi" w:eastAsia="Batang" w:hAnsiTheme="minorHAnsi" w:cstheme="minorHAnsi"/>
          <w:sz w:val="22"/>
          <w:szCs w:val="22"/>
        </w:rPr>
        <w:t>75355 Paris 07 SP</w:t>
      </w:r>
    </w:p>
    <w:p w14:paraId="3CD71C7D" w14:textId="77777777" w:rsidR="008B60F1" w:rsidRDefault="008B60F1" w:rsidP="008B60F1">
      <w:pPr>
        <w:ind w:left="6237" w:right="567"/>
        <w:jc w:val="both"/>
        <w:rPr>
          <w:rFonts w:asciiTheme="minorHAnsi" w:eastAsia="Batang" w:hAnsiTheme="minorHAnsi" w:cstheme="minorHAnsi"/>
          <w:sz w:val="22"/>
          <w:szCs w:val="22"/>
        </w:rPr>
      </w:pPr>
    </w:p>
    <w:p w14:paraId="236CBF9A" w14:textId="0196D7EE" w:rsidR="008B60F1" w:rsidRPr="000874C6" w:rsidRDefault="008B60F1" w:rsidP="0034419A">
      <w:pPr>
        <w:ind w:left="6237" w:right="567" w:firstLine="135"/>
        <w:jc w:val="both"/>
        <w:rPr>
          <w:rFonts w:asciiTheme="minorHAnsi" w:eastAsia="Batang" w:hAnsiTheme="minorHAnsi" w:cstheme="minorHAnsi"/>
          <w:sz w:val="22"/>
          <w:szCs w:val="22"/>
        </w:rPr>
      </w:pPr>
      <w:r>
        <w:rPr>
          <w:rFonts w:asciiTheme="minorHAnsi" w:eastAsia="Batang" w:hAnsiTheme="minorHAnsi" w:cstheme="minorHAnsi"/>
          <w:sz w:val="22"/>
          <w:szCs w:val="22"/>
        </w:rPr>
        <w:t xml:space="preserve">Paris, le </w:t>
      </w:r>
      <w:r w:rsidR="00EE7267">
        <w:rPr>
          <w:rFonts w:asciiTheme="minorHAnsi" w:eastAsia="Batang" w:hAnsiTheme="minorHAnsi" w:cstheme="minorHAnsi"/>
          <w:sz w:val="22"/>
          <w:szCs w:val="22"/>
        </w:rPr>
        <w:t>2 Juin 2020</w:t>
      </w:r>
    </w:p>
    <w:p w14:paraId="1DFF48C5" w14:textId="77777777" w:rsidR="008B60F1" w:rsidRPr="000874C6" w:rsidRDefault="008B60F1" w:rsidP="008B60F1">
      <w:pPr>
        <w:tabs>
          <w:tab w:val="left" w:pos="5529"/>
        </w:tabs>
        <w:ind w:left="2977" w:right="567"/>
        <w:jc w:val="both"/>
        <w:rPr>
          <w:rFonts w:asciiTheme="minorHAnsi" w:eastAsia="Batang" w:hAnsiTheme="minorHAnsi" w:cstheme="minorHAnsi"/>
        </w:rPr>
      </w:pPr>
    </w:p>
    <w:p w14:paraId="65976E87" w14:textId="77777777" w:rsidR="008B60F1" w:rsidRPr="008B60F1" w:rsidRDefault="008B60F1" w:rsidP="008B60F1">
      <w:pPr>
        <w:tabs>
          <w:tab w:val="left" w:pos="5529"/>
        </w:tabs>
        <w:ind w:left="2268" w:right="567"/>
        <w:jc w:val="both"/>
        <w:rPr>
          <w:rFonts w:ascii="Arial" w:eastAsia="Batang" w:hAnsi="Arial" w:cs="Arial"/>
          <w:sz w:val="22"/>
          <w:szCs w:val="22"/>
        </w:rPr>
      </w:pPr>
    </w:p>
    <w:p w14:paraId="7D781D63" w14:textId="26220042" w:rsidR="008B60F1" w:rsidRPr="007C51DB" w:rsidRDefault="008B60F1" w:rsidP="008B60F1">
      <w:pPr>
        <w:tabs>
          <w:tab w:val="left" w:pos="5529"/>
        </w:tabs>
        <w:ind w:left="2268" w:right="567"/>
        <w:jc w:val="both"/>
        <w:rPr>
          <w:rFonts w:ascii="Arial" w:eastAsia="Batang" w:hAnsi="Arial" w:cs="Arial"/>
          <w:b/>
          <w:bCs/>
          <w:sz w:val="20"/>
        </w:rPr>
      </w:pPr>
      <w:r w:rsidRPr="007C51DB">
        <w:rPr>
          <w:rFonts w:ascii="Arial" w:eastAsia="Batang" w:hAnsi="Arial" w:cs="Arial"/>
          <w:b/>
          <w:bCs/>
          <w:sz w:val="20"/>
        </w:rPr>
        <w:t>Objet : Courrier de défense pour la médecine scolaire</w:t>
      </w:r>
    </w:p>
    <w:p w14:paraId="040C51D5" w14:textId="77777777" w:rsidR="008B60F1" w:rsidRPr="007C51DB" w:rsidRDefault="008B60F1" w:rsidP="008B60F1">
      <w:pPr>
        <w:tabs>
          <w:tab w:val="left" w:pos="5529"/>
        </w:tabs>
        <w:ind w:left="2268" w:right="567"/>
        <w:jc w:val="both"/>
        <w:rPr>
          <w:rFonts w:ascii="Arial" w:eastAsia="Batang" w:hAnsi="Arial" w:cs="Arial"/>
          <w:sz w:val="20"/>
        </w:rPr>
      </w:pPr>
    </w:p>
    <w:p w14:paraId="4506D4F4" w14:textId="23D2891B" w:rsidR="005A726E" w:rsidRDefault="005A726E" w:rsidP="005A726E">
      <w:pPr>
        <w:tabs>
          <w:tab w:val="left" w:pos="5529"/>
        </w:tabs>
        <w:ind w:left="2268" w:right="567"/>
        <w:jc w:val="both"/>
        <w:rPr>
          <w:rFonts w:ascii="Arial" w:eastAsia="Batang" w:hAnsi="Arial" w:cs="Arial"/>
          <w:sz w:val="20"/>
        </w:rPr>
      </w:pPr>
      <w:r w:rsidRPr="007C51DB">
        <w:rPr>
          <w:rFonts w:ascii="Arial" w:eastAsia="Batang" w:hAnsi="Arial" w:cs="Arial"/>
          <w:sz w:val="20"/>
        </w:rPr>
        <w:t>A l’attention de M</w:t>
      </w:r>
      <w:r>
        <w:rPr>
          <w:rFonts w:ascii="Arial" w:eastAsia="Batang" w:hAnsi="Arial" w:cs="Arial"/>
          <w:sz w:val="20"/>
        </w:rPr>
        <w:t>adame TAMARELLE-VER</w:t>
      </w:r>
      <w:r w:rsidR="00A95699">
        <w:rPr>
          <w:rFonts w:ascii="Arial" w:eastAsia="Batang" w:hAnsi="Arial" w:cs="Arial"/>
          <w:sz w:val="20"/>
        </w:rPr>
        <w:t>H</w:t>
      </w:r>
      <w:r>
        <w:rPr>
          <w:rFonts w:ascii="Arial" w:eastAsia="Batang" w:hAnsi="Arial" w:cs="Arial"/>
          <w:sz w:val="20"/>
        </w:rPr>
        <w:t>AEGHE</w:t>
      </w:r>
    </w:p>
    <w:p w14:paraId="38705039" w14:textId="60695909" w:rsidR="005A726E" w:rsidRDefault="005A726E" w:rsidP="005A726E">
      <w:pPr>
        <w:tabs>
          <w:tab w:val="left" w:pos="5529"/>
        </w:tabs>
        <w:ind w:left="2268" w:right="567"/>
        <w:jc w:val="both"/>
        <w:rPr>
          <w:rFonts w:ascii="Arial" w:eastAsia="Batang" w:hAnsi="Arial" w:cs="Arial"/>
          <w:sz w:val="20"/>
        </w:rPr>
      </w:pPr>
      <w:r>
        <w:rPr>
          <w:rFonts w:ascii="Arial" w:eastAsia="Batang" w:hAnsi="Arial" w:cs="Arial"/>
          <w:sz w:val="20"/>
        </w:rPr>
        <w:t>Députée</w:t>
      </w:r>
    </w:p>
    <w:p w14:paraId="530EDE53" w14:textId="77777777" w:rsidR="008B60F1" w:rsidRPr="007C51DB" w:rsidRDefault="008B60F1" w:rsidP="008B60F1">
      <w:pPr>
        <w:tabs>
          <w:tab w:val="left" w:pos="5529"/>
        </w:tabs>
        <w:ind w:left="2268" w:right="567"/>
        <w:jc w:val="both"/>
        <w:rPr>
          <w:rFonts w:ascii="Arial" w:eastAsia="Batang" w:hAnsi="Arial" w:cs="Arial"/>
          <w:sz w:val="20"/>
        </w:rPr>
      </w:pPr>
    </w:p>
    <w:p w14:paraId="7C73F5D5" w14:textId="1B710D47" w:rsidR="008B60F1" w:rsidRPr="007C51DB" w:rsidRDefault="008B60F1" w:rsidP="008B60F1">
      <w:pPr>
        <w:tabs>
          <w:tab w:val="left" w:pos="5529"/>
        </w:tabs>
        <w:ind w:left="2268" w:right="567"/>
        <w:jc w:val="both"/>
        <w:rPr>
          <w:rFonts w:ascii="Arial" w:eastAsia="Batang" w:hAnsi="Arial" w:cs="Arial"/>
          <w:sz w:val="20"/>
        </w:rPr>
      </w:pPr>
      <w:r w:rsidRPr="007C51DB">
        <w:rPr>
          <w:rFonts w:ascii="Arial" w:eastAsia="Batang" w:hAnsi="Arial" w:cs="Arial"/>
          <w:sz w:val="20"/>
        </w:rPr>
        <w:t>M</w:t>
      </w:r>
      <w:r w:rsidR="00EE7267">
        <w:rPr>
          <w:rFonts w:ascii="Arial" w:eastAsia="Batang" w:hAnsi="Arial" w:cs="Arial"/>
          <w:sz w:val="20"/>
        </w:rPr>
        <w:t>adame,</w:t>
      </w:r>
    </w:p>
    <w:p w14:paraId="07AAEADD" w14:textId="77777777" w:rsidR="008B60F1" w:rsidRPr="007C51DB" w:rsidRDefault="008B60F1" w:rsidP="008B60F1">
      <w:pPr>
        <w:tabs>
          <w:tab w:val="left" w:pos="5529"/>
        </w:tabs>
        <w:ind w:left="2268" w:right="567"/>
        <w:jc w:val="both"/>
        <w:rPr>
          <w:rFonts w:ascii="Arial" w:eastAsia="Batang" w:hAnsi="Arial" w:cs="Arial"/>
          <w:sz w:val="20"/>
        </w:rPr>
      </w:pPr>
    </w:p>
    <w:p w14:paraId="2CB96302" w14:textId="68E0E9AA" w:rsidR="008B60F1" w:rsidRPr="007C51DB" w:rsidRDefault="008B60F1" w:rsidP="008B60F1">
      <w:pPr>
        <w:spacing w:line="276" w:lineRule="auto"/>
        <w:ind w:left="2268" w:right="283"/>
        <w:jc w:val="both"/>
        <w:rPr>
          <w:rFonts w:ascii="Arial" w:hAnsi="Arial" w:cs="Arial"/>
          <w:sz w:val="20"/>
        </w:rPr>
      </w:pPr>
      <w:r w:rsidRPr="007C51DB">
        <w:rPr>
          <w:rFonts w:ascii="Arial" w:hAnsi="Arial" w:cs="Arial"/>
          <w:sz w:val="20"/>
        </w:rPr>
        <w:t xml:space="preserve">Le rapport que la cour des comptes a rendu le 27 Mai dernier aux parlementaires au sujet de l’état de la médecine scolaire est accablant. L’enquête débutée en Juillet 2019 portait sur les médecins et les personnels de santé scolaires. Elle a été diligentée en raison des difficultés persistantes et de performances très inférieures aux objectifs. Ce rapport égrène les causes de ces dysfonctionnements : masse salariale sans unité budgétaire, avec une croissance des effectifs </w:t>
      </w:r>
      <w:proofErr w:type="gramStart"/>
      <w:r w:rsidRPr="007C51DB">
        <w:rPr>
          <w:rFonts w:ascii="Arial" w:hAnsi="Arial" w:cs="Arial"/>
          <w:sz w:val="20"/>
        </w:rPr>
        <w:t>infirmiers plus rapide</w:t>
      </w:r>
      <w:proofErr w:type="gramEnd"/>
      <w:r w:rsidRPr="007C51DB">
        <w:rPr>
          <w:rFonts w:ascii="Arial" w:hAnsi="Arial" w:cs="Arial"/>
          <w:sz w:val="20"/>
        </w:rPr>
        <w:t xml:space="preserve"> que la population scolarisée, et des effectifs de médecins en nette diminution, avec une forte dégradation de l’encadrement ainsi qu’une absence de vision d’ensemble tant au niveau des académies que national renforcée par une gestion cloisonnée des services de santé. Concernant la faible performance du système sont mis en avant un taux de réalisation des visites obligatoires très insuffisant, une évaluation inexistante et une mission d’éducation à la santé reléguée au second rang, sans parler du matériel technologique obsolète ne permettant pas de savoir de quelles actions un élève a déjà bénéficié. </w:t>
      </w:r>
    </w:p>
    <w:p w14:paraId="17711380" w14:textId="77777777" w:rsidR="008B60F1" w:rsidRPr="007C51DB" w:rsidRDefault="008B60F1" w:rsidP="008B60F1">
      <w:pPr>
        <w:spacing w:line="276" w:lineRule="auto"/>
        <w:ind w:left="2268" w:right="283"/>
        <w:jc w:val="both"/>
        <w:rPr>
          <w:rFonts w:ascii="Arial" w:hAnsi="Arial" w:cs="Arial"/>
          <w:sz w:val="20"/>
        </w:rPr>
      </w:pPr>
    </w:p>
    <w:p w14:paraId="3AC2D814" w14:textId="4B1F0730" w:rsidR="008B60F1" w:rsidRPr="007C51DB" w:rsidRDefault="008B60F1" w:rsidP="008B60F1">
      <w:pPr>
        <w:spacing w:line="276" w:lineRule="auto"/>
        <w:ind w:left="2268" w:right="283"/>
        <w:jc w:val="both"/>
        <w:rPr>
          <w:rFonts w:ascii="Arial" w:hAnsi="Arial" w:cs="Arial"/>
          <w:sz w:val="20"/>
        </w:rPr>
      </w:pPr>
      <w:r w:rsidRPr="007C51DB">
        <w:rPr>
          <w:rFonts w:ascii="Arial" w:hAnsi="Arial" w:cs="Arial"/>
          <w:sz w:val="20"/>
        </w:rPr>
        <w:t xml:space="preserve">Ces constats sont tristement partagés par de nombreux acteurs de terrain dans le champ de l’enfance et de la santé en particuliers les pédopsychiatres avec lesquels les échanges sont fréquents qu’il s’agisse de la scolarisation des enfants handicapés, mais aussi des refus scolaires anxieux ou du harcèlement. Beaucoup prédisent une mort annoncée de ces corps de métier au sein de l’école quand d’autres disent n’avoir jamais compris leur utilité car le niveau sanitaire de notre pays s’est considérablement amélioré depuis 70 ans et la plupart des enfants sont déjà suivis par un médecin, généraliste ou pédiatre, même s’il existe encore des populations défavorisées qui hélas n’y accèdent pas. </w:t>
      </w:r>
    </w:p>
    <w:p w14:paraId="6D6E16A2" w14:textId="77777777" w:rsidR="008B60F1" w:rsidRPr="007C51DB" w:rsidRDefault="008B60F1" w:rsidP="008B60F1">
      <w:pPr>
        <w:spacing w:line="276" w:lineRule="auto"/>
        <w:ind w:left="2268" w:right="283"/>
        <w:jc w:val="both"/>
        <w:rPr>
          <w:rFonts w:ascii="Arial" w:hAnsi="Arial" w:cs="Arial"/>
          <w:sz w:val="20"/>
        </w:rPr>
      </w:pPr>
    </w:p>
    <w:p w14:paraId="6480609D" w14:textId="2C074D77" w:rsidR="005A726E" w:rsidRDefault="008B60F1" w:rsidP="005A726E">
      <w:pPr>
        <w:spacing w:line="276" w:lineRule="auto"/>
        <w:ind w:left="2268" w:right="283"/>
        <w:jc w:val="both"/>
        <w:rPr>
          <w:rFonts w:ascii="Arial" w:hAnsi="Arial" w:cs="Arial"/>
          <w:sz w:val="20"/>
        </w:rPr>
      </w:pPr>
      <w:r w:rsidRPr="007C51DB">
        <w:rPr>
          <w:rFonts w:ascii="Arial" w:hAnsi="Arial" w:cs="Arial"/>
          <w:sz w:val="20"/>
        </w:rPr>
        <w:t xml:space="preserve">Tous ces constats confirment la nécessité de revoir l’organisation de la santé en milieu scolaire. En revanche si la médecine somatique assure désormais aux enfants un niveau de santé satisfaisant il n’en va pas de même de la santé psychique. Les élèves français sont parmi les élèves européens ceux qui souffrent le plus de troubles anxieux et de </w:t>
      </w:r>
      <w:proofErr w:type="gramStart"/>
      <w:r w:rsidRPr="007C51DB">
        <w:rPr>
          <w:rFonts w:ascii="Arial" w:hAnsi="Arial" w:cs="Arial"/>
          <w:sz w:val="20"/>
        </w:rPr>
        <w:t>somatisations  (</w:t>
      </w:r>
      <w:proofErr w:type="gramEnd"/>
      <w:r w:rsidRPr="007C51DB">
        <w:rPr>
          <w:rFonts w:ascii="Arial" w:hAnsi="Arial" w:cs="Arial"/>
          <w:sz w:val="20"/>
        </w:rPr>
        <w:t>enquête Pisa, 2012).  Cette prise de conscience a d’ailleurs donné lieu à une vaste concertation et un rapport associant la santé et l’éducation nationale, le rapport Moro-Brisson,</w:t>
      </w:r>
      <w:proofErr w:type="gramStart"/>
      <w:r w:rsidRPr="007C51DB">
        <w:rPr>
          <w:rFonts w:ascii="Arial" w:hAnsi="Arial" w:cs="Arial"/>
          <w:sz w:val="20"/>
        </w:rPr>
        <w:t xml:space="preserve"> «</w:t>
      </w:r>
      <w:r w:rsidRPr="007C51DB">
        <w:rPr>
          <w:rFonts w:ascii="Arial" w:hAnsi="Arial" w:cs="Arial"/>
          <w:i/>
          <w:iCs/>
          <w:sz w:val="20"/>
        </w:rPr>
        <w:t>Bien</w:t>
      </w:r>
      <w:proofErr w:type="gramEnd"/>
      <w:r w:rsidRPr="007C51DB">
        <w:rPr>
          <w:rFonts w:ascii="Arial" w:hAnsi="Arial" w:cs="Arial"/>
          <w:i/>
          <w:iCs/>
          <w:sz w:val="20"/>
        </w:rPr>
        <w:t xml:space="preserve"> être et santé des jeunes </w:t>
      </w:r>
      <w:r w:rsidRPr="007C51DB">
        <w:rPr>
          <w:rFonts w:ascii="Arial" w:hAnsi="Arial" w:cs="Arial"/>
          <w:sz w:val="20"/>
        </w:rPr>
        <w:t>», rendu en novembre 2016 qui a proposé à titre expérimental dans 3 régions le « </w:t>
      </w:r>
      <w:proofErr w:type="spellStart"/>
      <w:r w:rsidRPr="007C51DB">
        <w:rPr>
          <w:rFonts w:ascii="Arial" w:hAnsi="Arial" w:cs="Arial"/>
          <w:sz w:val="20"/>
        </w:rPr>
        <w:t>Pass</w:t>
      </w:r>
      <w:proofErr w:type="spellEnd"/>
      <w:r w:rsidRPr="007C51DB">
        <w:rPr>
          <w:rFonts w:ascii="Arial" w:hAnsi="Arial" w:cs="Arial"/>
          <w:sz w:val="20"/>
        </w:rPr>
        <w:t xml:space="preserve"> Santé » octroyant le remboursement de dix  séances pour l’adolescent et deux séances pour les parents avec un psychologue libéral. Cette inflation de la souffrance psychique des enfants a également conduit à une augmentation exponentielle des demandes en pédopsychiatrie publique régulièrement pointée du doigt pour ses insupportables délais d’attente.</w:t>
      </w:r>
    </w:p>
    <w:p w14:paraId="7FB52209" w14:textId="77777777" w:rsidR="005A726E" w:rsidRDefault="005A726E" w:rsidP="005A726E">
      <w:pPr>
        <w:spacing w:line="276" w:lineRule="auto"/>
        <w:ind w:left="2268" w:right="283"/>
        <w:jc w:val="both"/>
        <w:rPr>
          <w:rFonts w:ascii="Arial" w:hAnsi="Arial" w:cs="Arial"/>
          <w:sz w:val="20"/>
        </w:rPr>
      </w:pPr>
    </w:p>
    <w:p w14:paraId="24C7E3D5" w14:textId="0F6CDC65" w:rsidR="00050FE0" w:rsidRPr="007C51DB" w:rsidRDefault="008B60F1" w:rsidP="005A726E">
      <w:pPr>
        <w:spacing w:line="276" w:lineRule="auto"/>
        <w:ind w:left="2268" w:right="283"/>
        <w:jc w:val="both"/>
        <w:rPr>
          <w:rFonts w:ascii="Arial" w:hAnsi="Arial" w:cs="Arial"/>
          <w:sz w:val="20"/>
        </w:rPr>
      </w:pPr>
      <w:r w:rsidRPr="007C51DB">
        <w:rPr>
          <w:rFonts w:ascii="Arial" w:hAnsi="Arial" w:cs="Arial"/>
          <w:sz w:val="20"/>
        </w:rPr>
        <w:t xml:space="preserve">En décembre 2018, la Société Française de Psychiatrie de l’Enfant et de l’adolescent a signé un éditorial pour une refonte des </w:t>
      </w:r>
      <w:proofErr w:type="gramStart"/>
      <w:r w:rsidRPr="007C51DB">
        <w:rPr>
          <w:rFonts w:ascii="Arial" w:hAnsi="Arial" w:cs="Arial"/>
          <w:sz w:val="20"/>
        </w:rPr>
        <w:t>CMP,  lieux</w:t>
      </w:r>
      <w:proofErr w:type="gramEnd"/>
      <w:r w:rsidRPr="007C51DB">
        <w:rPr>
          <w:rFonts w:ascii="Arial" w:hAnsi="Arial" w:cs="Arial"/>
          <w:sz w:val="20"/>
        </w:rPr>
        <w:t xml:space="preserve"> d’accueil, de consultation et de soin pour les enfants et adolescents présentant une souffrance psychique ou des troubles psychiatriques. Il y est proposé un rapprochement entre la pédopsychiatrie publique et la santé scolaire en particulier la médecine scolaire. La plupart des rapports qui souhaitent refondre une organisation sanitaire concluent tous à la nécessité de nouer des partenariats, sortir de son isolement, optimiser les ressources. </w:t>
      </w:r>
    </w:p>
    <w:p w14:paraId="6D75C0AA" w14:textId="49A17F3F" w:rsidR="00050FE0" w:rsidRPr="007C51DB" w:rsidRDefault="00050FE0" w:rsidP="008B60F1">
      <w:pPr>
        <w:spacing w:line="276" w:lineRule="auto"/>
        <w:ind w:left="2268" w:right="283"/>
        <w:jc w:val="both"/>
        <w:rPr>
          <w:rFonts w:ascii="Arial" w:hAnsi="Arial" w:cs="Arial"/>
          <w:sz w:val="20"/>
        </w:rPr>
      </w:pPr>
    </w:p>
    <w:p w14:paraId="3C5F20AF" w14:textId="18054105" w:rsidR="00050FE0" w:rsidRPr="007C51DB" w:rsidRDefault="008B60F1" w:rsidP="008B60F1">
      <w:pPr>
        <w:spacing w:line="276" w:lineRule="auto"/>
        <w:ind w:left="2268" w:right="283"/>
        <w:jc w:val="both"/>
        <w:rPr>
          <w:rFonts w:ascii="Arial" w:hAnsi="Arial" w:cs="Arial"/>
          <w:color w:val="000000"/>
          <w:sz w:val="20"/>
        </w:rPr>
      </w:pPr>
      <w:r w:rsidRPr="007C51DB">
        <w:rPr>
          <w:rFonts w:ascii="Arial" w:hAnsi="Arial" w:cs="Arial"/>
          <w:sz w:val="20"/>
        </w:rPr>
        <w:t>Ce nouveau rapport de la Cour des Comptes ne déroge pas à cette antienne, tout comme le rapport Moro-Brisson qui nous encourage à «</w:t>
      </w:r>
      <w:r w:rsidRPr="007C51DB">
        <w:rPr>
          <w:rFonts w:ascii="Arial" w:hAnsi="Arial" w:cs="Arial"/>
          <w:i/>
          <w:iCs/>
          <w:sz w:val="20"/>
        </w:rPr>
        <w:t> faire tomber les murs</w:t>
      </w:r>
      <w:proofErr w:type="gramStart"/>
      <w:r w:rsidRPr="007C51DB">
        <w:rPr>
          <w:rFonts w:ascii="Arial" w:hAnsi="Arial" w:cs="Arial"/>
          <w:i/>
          <w:iCs/>
          <w:sz w:val="20"/>
        </w:rPr>
        <w:t xml:space="preserve"> ..</w:t>
      </w:r>
      <w:proofErr w:type="gramEnd"/>
      <w:r w:rsidRPr="007C51DB">
        <w:rPr>
          <w:rFonts w:ascii="Arial" w:hAnsi="Arial" w:cs="Arial"/>
          <w:i/>
          <w:iCs/>
          <w:sz w:val="20"/>
        </w:rPr>
        <w:t xml:space="preserve"> </w:t>
      </w:r>
      <w:proofErr w:type="gramStart"/>
      <w:r w:rsidRPr="007C51DB">
        <w:rPr>
          <w:rFonts w:ascii="Arial" w:hAnsi="Arial" w:cs="Arial"/>
          <w:i/>
          <w:iCs/>
          <w:sz w:val="20"/>
        </w:rPr>
        <w:t>pour</w:t>
      </w:r>
      <w:proofErr w:type="gramEnd"/>
      <w:r w:rsidRPr="007C51DB">
        <w:rPr>
          <w:rFonts w:ascii="Arial" w:hAnsi="Arial" w:cs="Arial"/>
          <w:i/>
          <w:iCs/>
          <w:sz w:val="20"/>
        </w:rPr>
        <w:t xml:space="preserve"> nouer de nouvelles alliances éducatives et thérapeutiques </w:t>
      </w:r>
      <w:r w:rsidRPr="007C51DB">
        <w:rPr>
          <w:rFonts w:ascii="Arial" w:hAnsi="Arial" w:cs="Arial"/>
          <w:sz w:val="20"/>
        </w:rPr>
        <w:t xml:space="preserve">». </w:t>
      </w:r>
      <w:proofErr w:type="gramStart"/>
      <w:r w:rsidRPr="007C51DB">
        <w:rPr>
          <w:rFonts w:ascii="Arial" w:hAnsi="Arial" w:cs="Arial"/>
          <w:sz w:val="20"/>
        </w:rPr>
        <w:t>Rompre  l’isolement</w:t>
      </w:r>
      <w:proofErr w:type="gramEnd"/>
      <w:r w:rsidRPr="007C51DB">
        <w:rPr>
          <w:rFonts w:ascii="Arial" w:hAnsi="Arial" w:cs="Arial"/>
          <w:sz w:val="20"/>
        </w:rPr>
        <w:t xml:space="preserve">  de  la  médecine  scolaire, qui a besoin de  travailler  en lien étroit  avec  tous  les  autres  acteurs  de  santé est-il dit. Voilà donc la politique du réseau remise au goût du jour mais sans en employer le terme. Au-delà de l’immense difficulté à faire vivre un réseau étroitement dépendant </w:t>
      </w:r>
      <w:proofErr w:type="gramStart"/>
      <w:r w:rsidRPr="007C51DB">
        <w:rPr>
          <w:rFonts w:ascii="Arial" w:hAnsi="Arial" w:cs="Arial"/>
          <w:sz w:val="20"/>
        </w:rPr>
        <w:t>de  l’investissement</w:t>
      </w:r>
      <w:proofErr w:type="gramEnd"/>
      <w:r w:rsidRPr="007C51DB">
        <w:rPr>
          <w:rFonts w:ascii="Arial" w:hAnsi="Arial" w:cs="Arial"/>
          <w:sz w:val="20"/>
        </w:rPr>
        <w:t xml:space="preserve"> d’une ou plusieurs personnes qui le portent à bout de bras, ce qui menace sa pérennité au moment de leur départ, l’installation d’un réseau ne règle pas la vision d’ensemble d’un système. Ce rapport pointe l’absence de coordination, le manque en quelque sorte « d’un pilote dans l’avion ». Un rapprochement avec la médecine générale (de ville) est </w:t>
      </w:r>
      <w:proofErr w:type="gramStart"/>
      <w:r w:rsidRPr="007C51DB">
        <w:rPr>
          <w:rFonts w:ascii="Arial" w:hAnsi="Arial" w:cs="Arial"/>
          <w:sz w:val="20"/>
        </w:rPr>
        <w:t>proposée ,</w:t>
      </w:r>
      <w:proofErr w:type="gramEnd"/>
      <w:r w:rsidRPr="007C51DB">
        <w:rPr>
          <w:rFonts w:ascii="Arial" w:hAnsi="Arial" w:cs="Arial"/>
          <w:sz w:val="20"/>
        </w:rPr>
        <w:t xml:space="preserve"> mais il fort peu probable que les médecins généralistes acceptent de se déplacer pour les équipes éducatives ou rencontrer les personnels de santé pour une synthèse, qui va les y contraindre ? Or, ces missions sont déjà inscrites dans les obligations de la pédopsychiatrie publique ( circulaire DGS/DH n°70 du 11 décembre 1992) qui sont de « </w:t>
      </w:r>
      <w:r w:rsidRPr="007C51DB">
        <w:rPr>
          <w:rFonts w:ascii="Arial" w:hAnsi="Arial" w:cs="Arial"/>
          <w:i/>
          <w:iCs/>
          <w:color w:val="000000"/>
          <w:sz w:val="20"/>
        </w:rPr>
        <w:t>favoriser les interventions des secteurs de psychiatrie infanto-juvénile au sein de la collectivité</w:t>
      </w:r>
      <w:r w:rsidRPr="007C51DB">
        <w:rPr>
          <w:rFonts w:ascii="Arial" w:hAnsi="Arial" w:cs="Arial"/>
          <w:color w:val="000000"/>
          <w:sz w:val="20"/>
        </w:rPr>
        <w:t> » et « </w:t>
      </w:r>
      <w:r w:rsidRPr="007C51DB">
        <w:rPr>
          <w:rFonts w:ascii="Arial" w:hAnsi="Arial" w:cs="Arial"/>
          <w:i/>
          <w:iCs/>
          <w:color w:val="000000"/>
          <w:sz w:val="20"/>
        </w:rPr>
        <w:t>promouvoir des actions partenariales avec l’ensemble des acteurs concernés par les programmes d’action en faveur de l’enfance ou de l’adolescence, au sein des réseaux habituels ou dans des actions finalisées (maltraitance, développement social des quartiers, etc.) auxquelles la psychiatrie peut apporter sa contribution ».</w:t>
      </w:r>
    </w:p>
    <w:p w14:paraId="4750F118" w14:textId="77777777" w:rsidR="00050FE0" w:rsidRPr="007C51DB" w:rsidRDefault="00050FE0" w:rsidP="008B60F1">
      <w:pPr>
        <w:spacing w:line="276" w:lineRule="auto"/>
        <w:ind w:left="2268" w:right="283"/>
        <w:jc w:val="both"/>
        <w:rPr>
          <w:rFonts w:ascii="Arial" w:hAnsi="Arial" w:cs="Arial"/>
          <w:color w:val="000000"/>
          <w:sz w:val="20"/>
        </w:rPr>
      </w:pPr>
    </w:p>
    <w:p w14:paraId="2D4948EB" w14:textId="198AC43A" w:rsidR="00050FE0" w:rsidRPr="007C51DB" w:rsidRDefault="008B60F1" w:rsidP="008B60F1">
      <w:pPr>
        <w:spacing w:line="276" w:lineRule="auto"/>
        <w:ind w:left="2268" w:right="283"/>
        <w:jc w:val="both"/>
        <w:rPr>
          <w:rFonts w:ascii="Arial" w:hAnsi="Arial" w:cs="Arial"/>
          <w:sz w:val="20"/>
        </w:rPr>
      </w:pPr>
      <w:r w:rsidRPr="007C51DB">
        <w:rPr>
          <w:rFonts w:ascii="Arial" w:hAnsi="Arial" w:cs="Arial"/>
          <w:color w:val="000000"/>
          <w:sz w:val="20"/>
        </w:rPr>
        <w:t xml:space="preserve">La pédopsychiatrie publique travaille de longue date </w:t>
      </w:r>
      <w:proofErr w:type="gramStart"/>
      <w:r w:rsidRPr="007C51DB">
        <w:rPr>
          <w:rFonts w:ascii="Arial" w:hAnsi="Arial" w:cs="Arial"/>
          <w:color w:val="000000"/>
          <w:sz w:val="20"/>
        </w:rPr>
        <w:t>( plus</w:t>
      </w:r>
      <w:proofErr w:type="gramEnd"/>
      <w:r w:rsidRPr="007C51DB">
        <w:rPr>
          <w:rFonts w:ascii="Arial" w:hAnsi="Arial" w:cs="Arial"/>
          <w:color w:val="000000"/>
          <w:sz w:val="20"/>
        </w:rPr>
        <w:t xml:space="preserve"> de 30 ans) avec l’éducation nationale et en particulier sa mission de promotion de la santé et sociale. Elle contribue aussi à la formation continue de tous ces corps de métiers. </w:t>
      </w:r>
      <w:r w:rsidRPr="007C51DB">
        <w:rPr>
          <w:rFonts w:ascii="Arial" w:hAnsi="Arial" w:cs="Arial"/>
          <w:sz w:val="20"/>
        </w:rPr>
        <w:t xml:space="preserve">Les professeurs de pédopsychiatrie ont ouvert de nombreux diplômes universitaires tant sur les troubles neurodéveloppementaux que la psychopathologie de l’enfance et de l’adolescence. Nombreux sont les médecins de l’éducation nationale qui y participent chaque année dans le cadre de leur formation continue. Beaucoup sont titulaires de plusieurs DU et sont bien formés à un niveau universitaire par les pédopsychiatres. </w:t>
      </w:r>
    </w:p>
    <w:p w14:paraId="7A02B4FE" w14:textId="77777777" w:rsidR="00050FE0" w:rsidRPr="007C51DB" w:rsidRDefault="00050FE0" w:rsidP="008B60F1">
      <w:pPr>
        <w:spacing w:line="276" w:lineRule="auto"/>
        <w:ind w:left="2268" w:right="283"/>
        <w:jc w:val="both"/>
        <w:rPr>
          <w:rFonts w:ascii="Arial" w:hAnsi="Arial" w:cs="Arial"/>
          <w:sz w:val="20"/>
        </w:rPr>
      </w:pPr>
    </w:p>
    <w:p w14:paraId="2917DE59" w14:textId="71EE2C1A" w:rsidR="008B60F1" w:rsidRPr="007C51DB" w:rsidRDefault="008B60F1" w:rsidP="008B60F1">
      <w:pPr>
        <w:spacing w:line="276" w:lineRule="auto"/>
        <w:ind w:left="2268" w:right="283"/>
        <w:jc w:val="both"/>
        <w:rPr>
          <w:rFonts w:ascii="Arial" w:hAnsi="Arial" w:cs="Arial"/>
          <w:sz w:val="20"/>
        </w:rPr>
      </w:pPr>
      <w:r w:rsidRPr="007C51DB">
        <w:rPr>
          <w:rFonts w:ascii="Arial" w:hAnsi="Arial" w:cs="Arial"/>
          <w:sz w:val="20"/>
        </w:rPr>
        <w:t xml:space="preserve">C’est pourquoi nous </w:t>
      </w:r>
      <w:proofErr w:type="gramStart"/>
      <w:r w:rsidRPr="007C51DB">
        <w:rPr>
          <w:rFonts w:ascii="Arial" w:hAnsi="Arial" w:cs="Arial"/>
          <w:sz w:val="20"/>
        </w:rPr>
        <w:t>demandons à ce</w:t>
      </w:r>
      <w:proofErr w:type="gramEnd"/>
      <w:r w:rsidRPr="007C51DB">
        <w:rPr>
          <w:rFonts w:ascii="Arial" w:hAnsi="Arial" w:cs="Arial"/>
          <w:sz w:val="20"/>
        </w:rPr>
        <w:t xml:space="preserve"> que cette réorganisation des services de santé en milieu scolaire fasse avant toute proposition, l’objet d’une concertation avec la pédopsychiatrie publique au même titre que d’autres acteurs de terrain. Les pédopsychiatres ont une vision d’ensemble des problématiques de l’enfance et de l’adolescence et ils travaillent en équipe pluridisciplinaires ce qui leur permet d’en avoir une connaissance élargie. Un rapprochement plus officiel entre ces deux dispositifs </w:t>
      </w:r>
      <w:proofErr w:type="spellStart"/>
      <w:r w:rsidRPr="007C51DB">
        <w:rPr>
          <w:rFonts w:ascii="Arial" w:hAnsi="Arial" w:cs="Arial"/>
          <w:sz w:val="20"/>
        </w:rPr>
        <w:t>oeuvrant</w:t>
      </w:r>
      <w:proofErr w:type="spellEnd"/>
      <w:r w:rsidRPr="007C51DB">
        <w:rPr>
          <w:rFonts w:ascii="Arial" w:hAnsi="Arial" w:cs="Arial"/>
          <w:sz w:val="20"/>
        </w:rPr>
        <w:t xml:space="preserve"> tous deux dans le champ de la prévention de la souffrance psychique des enfants et adolescents constituerait une réelle avancée </w:t>
      </w:r>
      <w:proofErr w:type="gramStart"/>
      <w:r w:rsidRPr="007C51DB">
        <w:rPr>
          <w:rFonts w:ascii="Arial" w:hAnsi="Arial" w:cs="Arial"/>
          <w:sz w:val="20"/>
        </w:rPr>
        <w:t>en terme de</w:t>
      </w:r>
      <w:proofErr w:type="gramEnd"/>
      <w:r w:rsidRPr="007C51DB">
        <w:rPr>
          <w:rFonts w:ascii="Arial" w:hAnsi="Arial" w:cs="Arial"/>
          <w:sz w:val="20"/>
        </w:rPr>
        <w:t xml:space="preserve"> politique de santé publique.</w:t>
      </w:r>
    </w:p>
    <w:p w14:paraId="6ADCD2CC" w14:textId="348FCDED" w:rsidR="00050FE0" w:rsidRPr="007C51DB" w:rsidRDefault="00050FE0" w:rsidP="008B60F1">
      <w:pPr>
        <w:spacing w:line="276" w:lineRule="auto"/>
        <w:ind w:left="2268" w:right="283"/>
        <w:jc w:val="both"/>
        <w:rPr>
          <w:rFonts w:ascii="Arial" w:hAnsi="Arial" w:cs="Arial"/>
          <w:sz w:val="20"/>
        </w:rPr>
      </w:pPr>
    </w:p>
    <w:p w14:paraId="0BDBD3A5" w14:textId="3D58B84F" w:rsidR="00050FE0" w:rsidRPr="007C51DB" w:rsidRDefault="00050FE0" w:rsidP="008B60F1">
      <w:pPr>
        <w:spacing w:line="276" w:lineRule="auto"/>
        <w:ind w:left="2268" w:right="283"/>
        <w:jc w:val="both"/>
        <w:rPr>
          <w:rFonts w:ascii="Arial" w:hAnsi="Arial" w:cs="Arial"/>
          <w:sz w:val="20"/>
        </w:rPr>
      </w:pPr>
      <w:r w:rsidRPr="007C51DB">
        <w:rPr>
          <w:rFonts w:ascii="Arial" w:hAnsi="Arial" w:cs="Arial"/>
          <w:sz w:val="20"/>
        </w:rPr>
        <w:t>Veuillez agréer, M</w:t>
      </w:r>
      <w:r w:rsidR="005A726E">
        <w:rPr>
          <w:rFonts w:ascii="Arial" w:hAnsi="Arial" w:cs="Arial"/>
          <w:sz w:val="20"/>
        </w:rPr>
        <w:t>adame</w:t>
      </w:r>
      <w:r w:rsidRPr="007C51DB">
        <w:rPr>
          <w:rFonts w:ascii="Arial" w:hAnsi="Arial" w:cs="Arial"/>
          <w:sz w:val="20"/>
        </w:rPr>
        <w:t xml:space="preserve">, notre </w:t>
      </w:r>
      <w:proofErr w:type="spellStart"/>
      <w:r w:rsidRPr="007C51DB">
        <w:rPr>
          <w:rFonts w:ascii="Arial" w:hAnsi="Arial" w:cs="Arial"/>
          <w:sz w:val="20"/>
        </w:rPr>
        <w:t>respecteuse</w:t>
      </w:r>
      <w:proofErr w:type="spellEnd"/>
      <w:r w:rsidRPr="007C51DB">
        <w:rPr>
          <w:rFonts w:ascii="Arial" w:hAnsi="Arial" w:cs="Arial"/>
          <w:sz w:val="20"/>
        </w:rPr>
        <w:t xml:space="preserve"> considération</w:t>
      </w:r>
    </w:p>
    <w:p w14:paraId="184975EF" w14:textId="073DF093" w:rsidR="008B60F1" w:rsidRPr="007C51DB" w:rsidRDefault="008B60F1" w:rsidP="008B60F1">
      <w:pPr>
        <w:spacing w:line="276" w:lineRule="auto"/>
        <w:ind w:left="2268" w:right="283"/>
        <w:jc w:val="both"/>
        <w:rPr>
          <w:rFonts w:ascii="Arial" w:hAnsi="Arial" w:cs="Arial"/>
          <w:sz w:val="20"/>
        </w:rPr>
      </w:pPr>
    </w:p>
    <w:p w14:paraId="6E42FC7C" w14:textId="596D24C1" w:rsidR="00050FE0" w:rsidRPr="007C51DB" w:rsidRDefault="00050FE0" w:rsidP="008B60F1">
      <w:pPr>
        <w:spacing w:line="276" w:lineRule="auto"/>
        <w:ind w:left="2268" w:right="283"/>
        <w:jc w:val="both"/>
        <w:rPr>
          <w:rFonts w:ascii="Arial" w:hAnsi="Arial" w:cs="Arial"/>
          <w:sz w:val="20"/>
        </w:rPr>
      </w:pPr>
    </w:p>
    <w:p w14:paraId="2AF48F8C" w14:textId="00CF7EAC" w:rsidR="00050FE0" w:rsidRPr="007C51DB" w:rsidRDefault="00B62167" w:rsidP="00050FE0">
      <w:pPr>
        <w:spacing w:line="276" w:lineRule="auto"/>
        <w:ind w:left="5808" w:right="283" w:firstLine="564"/>
        <w:jc w:val="both"/>
        <w:rPr>
          <w:rFonts w:ascii="Arial" w:hAnsi="Arial" w:cs="Arial"/>
          <w:sz w:val="20"/>
        </w:rPr>
      </w:pPr>
      <w:r>
        <w:rPr>
          <w:noProof/>
        </w:rPr>
        <w:drawing>
          <wp:anchor distT="0" distB="0" distL="114300" distR="114300" simplePos="0" relativeHeight="251658752" behindDoc="1" locked="0" layoutInCell="1" allowOverlap="1" wp14:anchorId="42C74E71" wp14:editId="3277966F">
            <wp:simplePos x="0" y="0"/>
            <wp:positionH relativeFrom="column">
              <wp:posOffset>3930650</wp:posOffset>
            </wp:positionH>
            <wp:positionV relativeFrom="paragraph">
              <wp:posOffset>141605</wp:posOffset>
            </wp:positionV>
            <wp:extent cx="1984375" cy="889000"/>
            <wp:effectExtent l="0" t="0" r="0" b="6350"/>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84375" cy="889000"/>
                    </a:xfrm>
                    <a:prstGeom prst="rect">
                      <a:avLst/>
                    </a:prstGeom>
                  </pic:spPr>
                </pic:pic>
              </a:graphicData>
            </a:graphic>
            <wp14:sizeRelH relativeFrom="page">
              <wp14:pctWidth>0</wp14:pctWidth>
            </wp14:sizeRelH>
            <wp14:sizeRelV relativeFrom="page">
              <wp14:pctHeight>0</wp14:pctHeight>
            </wp14:sizeRelV>
          </wp:anchor>
        </w:drawing>
      </w:r>
      <w:r w:rsidR="00050FE0" w:rsidRPr="007C51DB">
        <w:rPr>
          <w:rFonts w:ascii="Arial" w:hAnsi="Arial" w:cs="Arial"/>
          <w:sz w:val="20"/>
        </w:rPr>
        <w:t>Présidente du Conseil Scientifique</w:t>
      </w:r>
    </w:p>
    <w:p w14:paraId="0333B4AC" w14:textId="4F36B520" w:rsidR="00050FE0" w:rsidRPr="007C51DB" w:rsidRDefault="00050FE0" w:rsidP="00050FE0">
      <w:pPr>
        <w:spacing w:line="276" w:lineRule="auto"/>
        <w:ind w:left="2268" w:right="283"/>
        <w:jc w:val="both"/>
        <w:rPr>
          <w:rFonts w:ascii="Arial" w:hAnsi="Arial" w:cs="Arial"/>
          <w:color w:val="000000"/>
          <w:sz w:val="20"/>
        </w:rPr>
      </w:pPr>
      <w:r w:rsidRPr="007C51DB">
        <w:rPr>
          <w:rFonts w:ascii="Arial" w:hAnsi="Arial" w:cs="Arial"/>
          <w:sz w:val="20"/>
        </w:rPr>
        <w:tab/>
      </w:r>
      <w:r w:rsidRPr="007C51DB">
        <w:rPr>
          <w:rFonts w:ascii="Arial" w:hAnsi="Arial" w:cs="Arial"/>
          <w:sz w:val="20"/>
        </w:rPr>
        <w:tab/>
      </w:r>
      <w:r w:rsidRPr="007C51DB">
        <w:rPr>
          <w:rFonts w:ascii="Arial" w:hAnsi="Arial" w:cs="Arial"/>
          <w:sz w:val="20"/>
        </w:rPr>
        <w:tab/>
      </w:r>
      <w:r w:rsidRPr="007C51DB">
        <w:rPr>
          <w:rFonts w:ascii="Arial" w:hAnsi="Arial" w:cs="Arial"/>
          <w:sz w:val="20"/>
        </w:rPr>
        <w:tab/>
      </w:r>
      <w:r w:rsidRPr="007C51DB">
        <w:rPr>
          <w:rFonts w:ascii="Arial" w:hAnsi="Arial" w:cs="Arial"/>
          <w:sz w:val="20"/>
        </w:rPr>
        <w:tab/>
      </w:r>
      <w:r w:rsidRPr="007C51DB">
        <w:rPr>
          <w:rFonts w:ascii="Arial" w:hAnsi="Arial" w:cs="Arial"/>
          <w:sz w:val="20"/>
        </w:rPr>
        <w:tab/>
        <w:t>De la SFPEADA</w:t>
      </w:r>
    </w:p>
    <w:p w14:paraId="71A6D08C" w14:textId="3E9B0682" w:rsidR="00050FE0" w:rsidRPr="007C51DB" w:rsidRDefault="00050FE0" w:rsidP="00050FE0">
      <w:pPr>
        <w:tabs>
          <w:tab w:val="left" w:pos="5529"/>
        </w:tabs>
        <w:ind w:right="567"/>
        <w:jc w:val="both"/>
        <w:rPr>
          <w:rFonts w:asciiTheme="minorHAnsi" w:eastAsia="Batang" w:hAnsiTheme="minorHAnsi" w:cstheme="minorHAnsi"/>
          <w:sz w:val="20"/>
        </w:rPr>
      </w:pPr>
    </w:p>
    <w:p w14:paraId="4A6EE957" w14:textId="500060DD" w:rsidR="008B60F1" w:rsidRPr="007C51DB" w:rsidRDefault="008B60F1" w:rsidP="008B60F1">
      <w:pPr>
        <w:spacing w:line="276" w:lineRule="auto"/>
        <w:ind w:left="2268" w:right="283"/>
        <w:jc w:val="both"/>
        <w:rPr>
          <w:rFonts w:ascii="Arial" w:hAnsi="Arial" w:cs="Arial"/>
          <w:sz w:val="20"/>
        </w:rPr>
      </w:pPr>
    </w:p>
    <w:p w14:paraId="73600575" w14:textId="445241CC" w:rsidR="008B60F1" w:rsidRPr="007C51DB" w:rsidRDefault="008B60F1" w:rsidP="008B60F1">
      <w:pPr>
        <w:spacing w:line="276" w:lineRule="auto"/>
        <w:ind w:left="2268" w:right="283"/>
        <w:jc w:val="both"/>
        <w:rPr>
          <w:rFonts w:ascii="Arial" w:hAnsi="Arial" w:cs="Arial"/>
          <w:sz w:val="20"/>
        </w:rPr>
      </w:pPr>
    </w:p>
    <w:p w14:paraId="543631B1" w14:textId="47C488DD" w:rsidR="000874C6" w:rsidRPr="007C51DB" w:rsidRDefault="008B60F1" w:rsidP="007C51DB">
      <w:pPr>
        <w:spacing w:line="276" w:lineRule="auto"/>
        <w:ind w:left="2268" w:right="283"/>
        <w:jc w:val="both"/>
        <w:rPr>
          <w:rFonts w:asciiTheme="minorHAnsi" w:eastAsia="Batang" w:hAnsiTheme="minorHAnsi" w:cstheme="minorHAnsi"/>
          <w:sz w:val="20"/>
        </w:rPr>
      </w:pPr>
      <w:r w:rsidRPr="007C51DB">
        <w:rPr>
          <w:rFonts w:ascii="Arial" w:hAnsi="Arial" w:cs="Arial"/>
          <w:sz w:val="20"/>
        </w:rPr>
        <w:tab/>
      </w:r>
      <w:r w:rsidRPr="007C51DB">
        <w:rPr>
          <w:rFonts w:ascii="Arial" w:hAnsi="Arial" w:cs="Arial"/>
          <w:sz w:val="20"/>
        </w:rPr>
        <w:tab/>
      </w:r>
      <w:r w:rsidRPr="007C51DB">
        <w:rPr>
          <w:rFonts w:ascii="Arial" w:hAnsi="Arial" w:cs="Arial"/>
          <w:sz w:val="20"/>
        </w:rPr>
        <w:tab/>
      </w:r>
      <w:r w:rsidRPr="007C51DB">
        <w:rPr>
          <w:rFonts w:ascii="Arial" w:hAnsi="Arial" w:cs="Arial"/>
          <w:sz w:val="20"/>
        </w:rPr>
        <w:tab/>
      </w:r>
      <w:r w:rsidRPr="007C51DB">
        <w:rPr>
          <w:rFonts w:ascii="Arial" w:hAnsi="Arial" w:cs="Arial"/>
          <w:sz w:val="20"/>
        </w:rPr>
        <w:tab/>
      </w:r>
      <w:r w:rsidRPr="007C51DB">
        <w:rPr>
          <w:rFonts w:ascii="Arial" w:hAnsi="Arial" w:cs="Arial"/>
          <w:sz w:val="20"/>
        </w:rPr>
        <w:tab/>
        <w:t>Dr Nicole CATHELINE</w:t>
      </w:r>
      <w:r w:rsidRPr="007C51DB">
        <w:rPr>
          <w:rFonts w:ascii="Arial" w:hAnsi="Arial" w:cs="Arial"/>
          <w:sz w:val="20"/>
        </w:rPr>
        <w:tab/>
      </w:r>
    </w:p>
    <w:sectPr w:rsidR="000874C6" w:rsidRPr="007C51DB">
      <w:footerReference w:type="default" r:id="rId9"/>
      <w:pgSz w:w="11907" w:h="16840" w:code="9"/>
      <w:pgMar w:top="397" w:right="567" w:bottom="397" w:left="567" w:header="720" w:footer="264" w:gutter="0"/>
      <w:paperSrc w:first="1" w:other="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631960" w14:textId="77777777" w:rsidR="006A1F89" w:rsidRDefault="006A1F89">
      <w:r>
        <w:separator/>
      </w:r>
    </w:p>
  </w:endnote>
  <w:endnote w:type="continuationSeparator" w:id="0">
    <w:p w14:paraId="121DF2D8" w14:textId="77777777" w:rsidR="006A1F89" w:rsidRDefault="006A1F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utura Std Light">
    <w:altName w:val="Arial"/>
    <w:charset w:val="00"/>
    <w:family w:val="swiss"/>
    <w:pitch w:val="variable"/>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8F12BB" w14:textId="77777777" w:rsidR="00050FE0" w:rsidRDefault="00FD421D" w:rsidP="00C609E3">
    <w:pPr>
      <w:pStyle w:val="Pieddepage"/>
      <w:pBdr>
        <w:top w:val="single" w:sz="12" w:space="1" w:color="D24C26"/>
      </w:pBdr>
      <w:jc w:val="center"/>
      <w:rPr>
        <w:rFonts w:ascii="Arial Narrow" w:hAnsi="Arial Narrow"/>
        <w:sz w:val="22"/>
        <w:szCs w:val="22"/>
      </w:rPr>
    </w:pPr>
    <w:r w:rsidRPr="00C609E3">
      <w:rPr>
        <w:rFonts w:ascii="Arial Narrow" w:hAnsi="Arial Narrow"/>
        <w:sz w:val="22"/>
        <w:szCs w:val="22"/>
      </w:rPr>
      <w:t xml:space="preserve">Secrétariat Administratif de </w:t>
    </w:r>
    <w:smartTag w:uri="urn:schemas-microsoft-com:office:smarttags" w:element="PersonName">
      <w:smartTagPr>
        <w:attr w:name="ProductID" w:val="la SFPEADA"/>
      </w:smartTagPr>
      <w:r w:rsidRPr="00C609E3">
        <w:rPr>
          <w:rFonts w:ascii="Arial Narrow" w:hAnsi="Arial Narrow"/>
          <w:sz w:val="22"/>
          <w:szCs w:val="22"/>
        </w:rPr>
        <w:t>la SFPEADA</w:t>
      </w:r>
    </w:smartTag>
    <w:r w:rsidRPr="00C609E3">
      <w:rPr>
        <w:rFonts w:ascii="Arial Narrow" w:hAnsi="Arial Narrow"/>
        <w:sz w:val="22"/>
        <w:szCs w:val="22"/>
      </w:rPr>
      <w:t xml:space="preserve"> – </w:t>
    </w:r>
    <w:r>
      <w:rPr>
        <w:rFonts w:ascii="Arial Narrow" w:hAnsi="Arial Narrow"/>
        <w:sz w:val="22"/>
        <w:szCs w:val="22"/>
      </w:rPr>
      <w:t xml:space="preserve">Hôpital Pitié </w:t>
    </w:r>
    <w:proofErr w:type="spellStart"/>
    <w:r>
      <w:rPr>
        <w:rFonts w:ascii="Arial Narrow" w:hAnsi="Arial Narrow"/>
        <w:sz w:val="22"/>
        <w:szCs w:val="22"/>
      </w:rPr>
      <w:t>Salpétrière</w:t>
    </w:r>
    <w:proofErr w:type="spellEnd"/>
    <w:r>
      <w:rPr>
        <w:rFonts w:ascii="Arial Narrow" w:hAnsi="Arial Narrow"/>
        <w:sz w:val="22"/>
        <w:szCs w:val="22"/>
      </w:rPr>
      <w:t xml:space="preserve"> – Service du Professeur COHEN – </w:t>
    </w:r>
  </w:p>
  <w:p w14:paraId="2EFB52DB" w14:textId="471B40BB" w:rsidR="00FD421D" w:rsidRDefault="00FD421D" w:rsidP="00C609E3">
    <w:pPr>
      <w:pStyle w:val="Pieddepage"/>
      <w:pBdr>
        <w:top w:val="single" w:sz="12" w:space="1" w:color="D24C26"/>
      </w:pBdr>
      <w:jc w:val="center"/>
      <w:rPr>
        <w:rFonts w:ascii="Arial Narrow" w:hAnsi="Arial Narrow"/>
        <w:sz w:val="22"/>
        <w:szCs w:val="22"/>
      </w:rPr>
    </w:pPr>
    <w:r>
      <w:rPr>
        <w:rFonts w:ascii="Arial Narrow" w:hAnsi="Arial Narrow"/>
        <w:sz w:val="22"/>
        <w:szCs w:val="22"/>
      </w:rPr>
      <w:t xml:space="preserve">Psychiatrie de l'enfant et de l'adolescent </w:t>
    </w:r>
    <w:proofErr w:type="gramStart"/>
    <w:r>
      <w:rPr>
        <w:rFonts w:ascii="Arial Narrow" w:hAnsi="Arial Narrow"/>
        <w:sz w:val="22"/>
        <w:szCs w:val="22"/>
      </w:rPr>
      <w:t>-  47</w:t>
    </w:r>
    <w:proofErr w:type="gramEnd"/>
    <w:r>
      <w:rPr>
        <w:rFonts w:ascii="Arial Narrow" w:hAnsi="Arial Narrow"/>
        <w:sz w:val="22"/>
        <w:szCs w:val="22"/>
      </w:rPr>
      <w:t>-83 bd de l'hôpital – 75013 PARIS</w:t>
    </w:r>
  </w:p>
  <w:p w14:paraId="7AA660B7" w14:textId="25734734" w:rsidR="00FD421D" w:rsidRDefault="00FD421D" w:rsidP="00C609E3">
    <w:pPr>
      <w:pStyle w:val="Pieddepage"/>
      <w:pBdr>
        <w:top w:val="single" w:sz="12" w:space="1" w:color="D24C26"/>
      </w:pBdr>
      <w:jc w:val="center"/>
    </w:pPr>
    <w:r>
      <w:rPr>
        <w:rFonts w:ascii="Arial Narrow" w:hAnsi="Arial Narrow"/>
        <w:sz w:val="22"/>
        <w:szCs w:val="22"/>
      </w:rPr>
      <w:t>Assistante</w:t>
    </w:r>
    <w:r w:rsidRPr="00C609E3">
      <w:rPr>
        <w:rFonts w:ascii="Arial Narrow" w:hAnsi="Arial Narrow"/>
        <w:sz w:val="22"/>
        <w:szCs w:val="22"/>
      </w:rPr>
      <w:t xml:space="preserve"> : </w:t>
    </w:r>
    <w:r w:rsidR="00050FE0">
      <w:rPr>
        <w:rFonts w:ascii="Arial Narrow" w:hAnsi="Arial Narrow"/>
        <w:sz w:val="22"/>
        <w:szCs w:val="22"/>
      </w:rPr>
      <w:t>Patricia CHAMBRY</w:t>
    </w:r>
    <w:r w:rsidRPr="00C609E3">
      <w:rPr>
        <w:rFonts w:ascii="Arial Narrow" w:hAnsi="Arial Narrow"/>
        <w:sz w:val="22"/>
        <w:szCs w:val="22"/>
      </w:rPr>
      <w:t xml:space="preserve"> </w:t>
    </w:r>
    <w:r>
      <w:rPr>
        <w:rFonts w:ascii="Arial Narrow" w:hAnsi="Arial Narrow"/>
        <w:sz w:val="22"/>
        <w:szCs w:val="22"/>
      </w:rPr>
      <w:t>–</w:t>
    </w:r>
    <w:r w:rsidRPr="00C609E3">
      <w:rPr>
        <w:rFonts w:ascii="Arial Narrow" w:hAnsi="Arial Narrow"/>
        <w:sz w:val="22"/>
        <w:szCs w:val="22"/>
      </w:rPr>
      <w:t xml:space="preserve"> </w:t>
    </w:r>
    <w:r>
      <w:rPr>
        <w:rFonts w:ascii="Arial Narrow" w:hAnsi="Arial Narrow"/>
        <w:sz w:val="22"/>
        <w:szCs w:val="22"/>
      </w:rPr>
      <w:t xml:space="preserve">Tél : 06.71.82.86.33 - </w:t>
    </w:r>
    <w:proofErr w:type="gramStart"/>
    <w:r w:rsidRPr="00C609E3">
      <w:rPr>
        <w:rFonts w:ascii="Arial Narrow" w:hAnsi="Arial Narrow"/>
        <w:sz w:val="22"/>
        <w:szCs w:val="22"/>
      </w:rPr>
      <w:t>Email</w:t>
    </w:r>
    <w:proofErr w:type="gramEnd"/>
    <w:r w:rsidRPr="00C609E3">
      <w:rPr>
        <w:rFonts w:ascii="Arial Narrow" w:hAnsi="Arial Narrow"/>
        <w:sz w:val="22"/>
        <w:szCs w:val="22"/>
      </w:rPr>
      <w:t xml:space="preserve"> : sfpeada@gmail.com - Site internet : www.sfpeada.fr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20B695" w14:textId="77777777" w:rsidR="006A1F89" w:rsidRDefault="006A1F89">
      <w:r>
        <w:separator/>
      </w:r>
    </w:p>
  </w:footnote>
  <w:footnote w:type="continuationSeparator" w:id="0">
    <w:p w14:paraId="58F2E189" w14:textId="77777777" w:rsidR="006A1F89" w:rsidRDefault="006A1F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608D"/>
    <w:rsid w:val="000038E1"/>
    <w:rsid w:val="000220C5"/>
    <w:rsid w:val="00022325"/>
    <w:rsid w:val="00034FA0"/>
    <w:rsid w:val="00043068"/>
    <w:rsid w:val="00050FE0"/>
    <w:rsid w:val="000874C6"/>
    <w:rsid w:val="000A1CEF"/>
    <w:rsid w:val="000A2514"/>
    <w:rsid w:val="000B01F0"/>
    <w:rsid w:val="000D1A3D"/>
    <w:rsid w:val="000E018F"/>
    <w:rsid w:val="000F0120"/>
    <w:rsid w:val="000F1F4B"/>
    <w:rsid w:val="00142DBB"/>
    <w:rsid w:val="00144566"/>
    <w:rsid w:val="0016675B"/>
    <w:rsid w:val="0018477E"/>
    <w:rsid w:val="001B004B"/>
    <w:rsid w:val="001B1D06"/>
    <w:rsid w:val="001C0186"/>
    <w:rsid w:val="001D7219"/>
    <w:rsid w:val="001E65B9"/>
    <w:rsid w:val="001E6894"/>
    <w:rsid w:val="00234626"/>
    <w:rsid w:val="002576E6"/>
    <w:rsid w:val="0027780F"/>
    <w:rsid w:val="002A3358"/>
    <w:rsid w:val="002C043D"/>
    <w:rsid w:val="002C1A71"/>
    <w:rsid w:val="002D07A0"/>
    <w:rsid w:val="002D4665"/>
    <w:rsid w:val="0034419A"/>
    <w:rsid w:val="003526AC"/>
    <w:rsid w:val="00356363"/>
    <w:rsid w:val="00361923"/>
    <w:rsid w:val="003679BD"/>
    <w:rsid w:val="003777C8"/>
    <w:rsid w:val="00391B55"/>
    <w:rsid w:val="003D34A4"/>
    <w:rsid w:val="003D4510"/>
    <w:rsid w:val="0042073F"/>
    <w:rsid w:val="00433571"/>
    <w:rsid w:val="00436C83"/>
    <w:rsid w:val="0048767C"/>
    <w:rsid w:val="004A501A"/>
    <w:rsid w:val="004A608D"/>
    <w:rsid w:val="004E797F"/>
    <w:rsid w:val="005060A2"/>
    <w:rsid w:val="00506E42"/>
    <w:rsid w:val="00512C53"/>
    <w:rsid w:val="00533E48"/>
    <w:rsid w:val="00534A74"/>
    <w:rsid w:val="00561E5B"/>
    <w:rsid w:val="00573E85"/>
    <w:rsid w:val="005A36FE"/>
    <w:rsid w:val="005A4075"/>
    <w:rsid w:val="005A4711"/>
    <w:rsid w:val="005A726E"/>
    <w:rsid w:val="005B5C6F"/>
    <w:rsid w:val="005C0D5B"/>
    <w:rsid w:val="005C0E99"/>
    <w:rsid w:val="005E4E7E"/>
    <w:rsid w:val="005F6CC8"/>
    <w:rsid w:val="00664461"/>
    <w:rsid w:val="00665142"/>
    <w:rsid w:val="0068695D"/>
    <w:rsid w:val="006A1F89"/>
    <w:rsid w:val="006A279B"/>
    <w:rsid w:val="006A6BAC"/>
    <w:rsid w:val="006B66CC"/>
    <w:rsid w:val="006D0E73"/>
    <w:rsid w:val="006D74A8"/>
    <w:rsid w:val="00706DD0"/>
    <w:rsid w:val="007219D5"/>
    <w:rsid w:val="00756D5B"/>
    <w:rsid w:val="00766B47"/>
    <w:rsid w:val="007A33CC"/>
    <w:rsid w:val="007C51DB"/>
    <w:rsid w:val="007D5263"/>
    <w:rsid w:val="007D532B"/>
    <w:rsid w:val="007F3939"/>
    <w:rsid w:val="00806B34"/>
    <w:rsid w:val="008302C6"/>
    <w:rsid w:val="00835B8D"/>
    <w:rsid w:val="00872A6B"/>
    <w:rsid w:val="00885E40"/>
    <w:rsid w:val="0088760B"/>
    <w:rsid w:val="008B60F1"/>
    <w:rsid w:val="008C340A"/>
    <w:rsid w:val="00922107"/>
    <w:rsid w:val="00951BED"/>
    <w:rsid w:val="0096254B"/>
    <w:rsid w:val="009703AF"/>
    <w:rsid w:val="009C0508"/>
    <w:rsid w:val="009C50DE"/>
    <w:rsid w:val="00A116D6"/>
    <w:rsid w:val="00A228CE"/>
    <w:rsid w:val="00A86DA6"/>
    <w:rsid w:val="00A87B24"/>
    <w:rsid w:val="00A95699"/>
    <w:rsid w:val="00AC41AD"/>
    <w:rsid w:val="00AE1B31"/>
    <w:rsid w:val="00B2624A"/>
    <w:rsid w:val="00B5194F"/>
    <w:rsid w:val="00B52DAE"/>
    <w:rsid w:val="00B611CE"/>
    <w:rsid w:val="00B61F53"/>
    <w:rsid w:val="00B62167"/>
    <w:rsid w:val="00B648BB"/>
    <w:rsid w:val="00B86D76"/>
    <w:rsid w:val="00BA6E42"/>
    <w:rsid w:val="00BC0CC1"/>
    <w:rsid w:val="00BD6A85"/>
    <w:rsid w:val="00C244C0"/>
    <w:rsid w:val="00C30367"/>
    <w:rsid w:val="00C3487D"/>
    <w:rsid w:val="00C34FEF"/>
    <w:rsid w:val="00C609E3"/>
    <w:rsid w:val="00C7658E"/>
    <w:rsid w:val="00C849AF"/>
    <w:rsid w:val="00C85744"/>
    <w:rsid w:val="00C91904"/>
    <w:rsid w:val="00CA1449"/>
    <w:rsid w:val="00CF10A1"/>
    <w:rsid w:val="00CF401D"/>
    <w:rsid w:val="00D21B3A"/>
    <w:rsid w:val="00D77F14"/>
    <w:rsid w:val="00D96469"/>
    <w:rsid w:val="00DC6E43"/>
    <w:rsid w:val="00DD2797"/>
    <w:rsid w:val="00DD5D5B"/>
    <w:rsid w:val="00E273C0"/>
    <w:rsid w:val="00E61433"/>
    <w:rsid w:val="00EE7267"/>
    <w:rsid w:val="00F45B06"/>
    <w:rsid w:val="00F57D9D"/>
    <w:rsid w:val="00F60640"/>
    <w:rsid w:val="00F72657"/>
    <w:rsid w:val="00FA15ED"/>
    <w:rsid w:val="00FB5CC3"/>
    <w:rsid w:val="00FC47D1"/>
    <w:rsid w:val="00FD421D"/>
    <w:rsid w:val="00FD5B19"/>
    <w:rsid w:val="00FD777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2A71A882"/>
  <w15:chartTrackingRefBased/>
  <w15:docId w15:val="{4FCE6203-CC2B-4CFD-AF20-1961E6765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Titre1">
    <w:name w:val="heading 1"/>
    <w:basedOn w:val="Normal"/>
    <w:next w:val="Normal"/>
    <w:qFormat/>
    <w:pPr>
      <w:keepNext/>
      <w:tabs>
        <w:tab w:val="left" w:pos="5529"/>
      </w:tabs>
      <w:spacing w:line="360" w:lineRule="auto"/>
      <w:ind w:left="1701" w:right="567"/>
      <w:jc w:val="both"/>
      <w:outlineLvl w:val="0"/>
    </w:pPr>
    <w:rPr>
      <w:b/>
    </w:rPr>
  </w:style>
  <w:style w:type="paragraph" w:styleId="Titre2">
    <w:name w:val="heading 2"/>
    <w:basedOn w:val="Normal"/>
    <w:next w:val="Normal"/>
    <w:qFormat/>
    <w:pPr>
      <w:keepNext/>
      <w:tabs>
        <w:tab w:val="left" w:pos="5529"/>
      </w:tabs>
      <w:ind w:left="1418" w:firstLine="851"/>
      <w:jc w:val="center"/>
      <w:outlineLvl w:val="1"/>
    </w:pPr>
    <w:rPr>
      <w:rFonts w:ascii="Batang" w:eastAsia="Batang" w:hAnsi="Batang"/>
      <w:b/>
      <w:bCs/>
      <w:bdr w:val="single" w:sz="4" w:space="0" w:color="auto"/>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style>
  <w:style w:type="paragraph" w:styleId="Pieddepage">
    <w:name w:val="footer"/>
    <w:basedOn w:val="Normal"/>
    <w:pPr>
      <w:tabs>
        <w:tab w:val="center" w:pos="4819"/>
        <w:tab w:val="right" w:pos="9071"/>
      </w:tabs>
    </w:pPr>
  </w:style>
  <w:style w:type="character" w:styleId="lev">
    <w:name w:val="Strong"/>
    <w:qFormat/>
    <w:rPr>
      <w:b/>
    </w:rPr>
  </w:style>
  <w:style w:type="paragraph" w:styleId="Normalcentr">
    <w:name w:val="Block Text"/>
    <w:basedOn w:val="Normal"/>
    <w:pPr>
      <w:tabs>
        <w:tab w:val="left" w:pos="5529"/>
      </w:tabs>
      <w:spacing w:after="240"/>
      <w:ind w:left="1134" w:right="425" w:firstLine="1134"/>
      <w:jc w:val="both"/>
    </w:pPr>
    <w:rPr>
      <w:rFonts w:ascii="Bookman Old Style" w:hAnsi="Bookman Old Style"/>
    </w:rPr>
  </w:style>
  <w:style w:type="paragraph" w:styleId="Textedebulles">
    <w:name w:val="Balloon Text"/>
    <w:basedOn w:val="Normal"/>
    <w:semiHidden/>
    <w:rsid w:val="00022325"/>
    <w:rPr>
      <w:rFonts w:ascii="Tahoma" w:hAnsi="Tahoma" w:cs="Tahoma"/>
      <w:sz w:val="16"/>
      <w:szCs w:val="16"/>
    </w:rPr>
  </w:style>
  <w:style w:type="paragraph" w:customStyle="1" w:styleId="Default">
    <w:name w:val="Default"/>
    <w:rsid w:val="00142DBB"/>
    <w:pPr>
      <w:autoSpaceDE w:val="0"/>
      <w:autoSpaceDN w:val="0"/>
      <w:adjustRightInd w:val="0"/>
    </w:pPr>
    <w:rPr>
      <w:rFonts w:ascii="Arial" w:hAnsi="Arial" w:cs="Arial"/>
      <w:color w:val="000000"/>
      <w:sz w:val="24"/>
      <w:szCs w:val="24"/>
    </w:rPr>
  </w:style>
  <w:style w:type="paragraph" w:customStyle="1" w:styleId="Normal1">
    <w:name w:val="Normal1"/>
    <w:basedOn w:val="Normal"/>
    <w:rsid w:val="00043068"/>
    <w:pPr>
      <w:jc w:val="both"/>
    </w:pPr>
    <w:rPr>
      <w:rFonts w:ascii="Arial" w:hAnsi="Arial"/>
    </w:rPr>
  </w:style>
  <w:style w:type="character" w:styleId="Lienhypertexte">
    <w:name w:val="Hyperlink"/>
    <w:basedOn w:val="Policepardfaut"/>
    <w:rsid w:val="004E797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6326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342499-EEA2-465B-BDE6-F2C738188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1061</Words>
  <Characters>5836</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lpstr>
    </vt:vector>
  </TitlesOfParts>
  <Company>ESQUIROL</Company>
  <LinksUpToDate>false</LinksUpToDate>
  <CharactersWithSpaces>6884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papier sfpea</dc:subject>
  <dc:creator>IN21</dc:creator>
  <cp:keywords/>
  <cp:lastModifiedBy>Patricia CHAMBRY</cp:lastModifiedBy>
  <cp:revision>4</cp:revision>
  <cp:lastPrinted>2020-06-10T16:30:00Z</cp:lastPrinted>
  <dcterms:created xsi:type="dcterms:W3CDTF">2020-06-02T09:42:00Z</dcterms:created>
  <dcterms:modified xsi:type="dcterms:W3CDTF">2020-06-10T16:35:00Z</dcterms:modified>
</cp:coreProperties>
</file>